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F8DA3" w14:textId="77777777" w:rsidR="0086199F" w:rsidRPr="00B877E8" w:rsidRDefault="00B877E8" w:rsidP="00CE7D0A">
      <w:pPr>
        <w:jc w:val="center"/>
        <w:rPr>
          <w:rFonts w:ascii="Tempus Sans ITC" w:hAnsi="Tempus Sans ITC"/>
          <w:b/>
          <w:sz w:val="24"/>
          <w:szCs w:val="24"/>
        </w:rPr>
      </w:pPr>
      <w:r>
        <w:rPr>
          <w:rFonts w:ascii="Tempus Sans ITC" w:hAnsi="Tempus Sans ITC"/>
          <w:b/>
          <w:noProof/>
          <w:sz w:val="24"/>
          <w:szCs w:val="24"/>
        </w:rPr>
        <w:drawing>
          <wp:anchor distT="0" distB="0" distL="114300" distR="114300" simplePos="0" relativeHeight="251655680" behindDoc="1" locked="0" layoutInCell="1" allowOverlap="1" wp14:anchorId="7AA8B2E7" wp14:editId="34E44546">
            <wp:simplePos x="0" y="0"/>
            <wp:positionH relativeFrom="column">
              <wp:posOffset>4366260</wp:posOffset>
            </wp:positionH>
            <wp:positionV relativeFrom="paragraph">
              <wp:posOffset>-155575</wp:posOffset>
            </wp:positionV>
            <wp:extent cx="1602105" cy="1121410"/>
            <wp:effectExtent l="19050" t="0" r="0" b="0"/>
            <wp:wrapNone/>
            <wp:docPr id="1" name="Picture 1" descr="Concurr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urrentLogo"/>
                    <pic:cNvPicPr>
                      <a:picLocks noChangeAspect="1" noChangeArrowheads="1"/>
                    </pic:cNvPicPr>
                  </pic:nvPicPr>
                  <pic:blipFill>
                    <a:blip r:embed="rId4" cstate="print"/>
                    <a:srcRect/>
                    <a:stretch>
                      <a:fillRect/>
                    </a:stretch>
                  </pic:blipFill>
                  <pic:spPr bwMode="auto">
                    <a:xfrm>
                      <a:off x="0" y="0"/>
                      <a:ext cx="1602105" cy="1121410"/>
                    </a:xfrm>
                    <a:prstGeom prst="rect">
                      <a:avLst/>
                    </a:prstGeom>
                    <a:noFill/>
                    <a:ln w="9525">
                      <a:noFill/>
                      <a:miter lim="800000"/>
                      <a:headEnd/>
                      <a:tailEnd/>
                    </a:ln>
                  </pic:spPr>
                </pic:pic>
              </a:graphicData>
            </a:graphic>
          </wp:anchor>
        </w:drawing>
      </w:r>
      <w:r w:rsidR="00CE7D0A" w:rsidRPr="00B877E8">
        <w:rPr>
          <w:rFonts w:ascii="Tempus Sans ITC" w:hAnsi="Tempus Sans ITC"/>
          <w:b/>
          <w:sz w:val="24"/>
          <w:szCs w:val="24"/>
        </w:rPr>
        <w:t>CE Human Development</w:t>
      </w:r>
    </w:p>
    <w:p w14:paraId="0AA9A586" w14:textId="77777777" w:rsidR="00CE7D0A" w:rsidRPr="00B877E8" w:rsidRDefault="00CE7D0A" w:rsidP="00CE7D0A">
      <w:pPr>
        <w:pStyle w:val="NoSpacing"/>
        <w:rPr>
          <w:rFonts w:ascii="Tempus Sans ITC" w:hAnsi="Tempus Sans ITC"/>
          <w:sz w:val="24"/>
          <w:szCs w:val="24"/>
        </w:rPr>
      </w:pPr>
      <w:r w:rsidRPr="00B877E8">
        <w:rPr>
          <w:rFonts w:ascii="Tempus Sans ITC" w:hAnsi="Tempus Sans ITC"/>
          <w:b/>
          <w:sz w:val="24"/>
          <w:szCs w:val="24"/>
        </w:rPr>
        <w:t>Adjunct Instructor:</w:t>
      </w:r>
      <w:r w:rsidRPr="00B877E8">
        <w:rPr>
          <w:rFonts w:ascii="Tempus Sans ITC" w:hAnsi="Tempus Sans ITC"/>
          <w:sz w:val="24"/>
          <w:szCs w:val="24"/>
        </w:rPr>
        <w:t xml:space="preserve"> </w:t>
      </w:r>
      <w:r w:rsidRPr="00B877E8">
        <w:rPr>
          <w:rFonts w:ascii="Tempus Sans ITC" w:hAnsi="Tempus Sans ITC"/>
          <w:sz w:val="24"/>
          <w:szCs w:val="24"/>
        </w:rPr>
        <w:tab/>
        <w:t>Saralyn Lucas, M.Ed.</w:t>
      </w:r>
    </w:p>
    <w:p w14:paraId="293FAA2C" w14:textId="77777777" w:rsidR="003A60D2" w:rsidRDefault="00CE7D0A" w:rsidP="003A60D2">
      <w:pPr>
        <w:pStyle w:val="NoSpacing"/>
        <w:rPr>
          <w:rFonts w:ascii="Tempus Sans ITC" w:hAnsi="Tempus Sans ITC"/>
          <w:b/>
          <w:sz w:val="24"/>
          <w:szCs w:val="24"/>
        </w:rPr>
      </w:pPr>
      <w:r w:rsidRPr="00B877E8">
        <w:rPr>
          <w:rFonts w:ascii="Tempus Sans ITC" w:hAnsi="Tempus Sans ITC"/>
          <w:b/>
          <w:sz w:val="24"/>
          <w:szCs w:val="24"/>
        </w:rPr>
        <w:t xml:space="preserve">Contact: </w:t>
      </w:r>
      <w:r w:rsidR="003A60D2">
        <w:rPr>
          <w:rFonts w:ascii="Tempus Sans ITC" w:hAnsi="Tempus Sans ITC"/>
          <w:b/>
          <w:sz w:val="24"/>
          <w:szCs w:val="24"/>
        </w:rPr>
        <w:t xml:space="preserve"> </w:t>
      </w:r>
      <w:r w:rsidRPr="00B877E8">
        <w:rPr>
          <w:rFonts w:ascii="Tempus Sans ITC" w:hAnsi="Tempus Sans ITC"/>
          <w:sz w:val="24"/>
          <w:szCs w:val="24"/>
        </w:rPr>
        <w:t xml:space="preserve">801-402-8622 </w:t>
      </w:r>
      <w:r w:rsidR="003A60D2">
        <w:rPr>
          <w:rFonts w:ascii="Tempus Sans ITC" w:hAnsi="Tempus Sans ITC"/>
          <w:b/>
          <w:sz w:val="24"/>
          <w:szCs w:val="24"/>
        </w:rPr>
        <w:t xml:space="preserve">  </w:t>
      </w:r>
    </w:p>
    <w:p w14:paraId="0A701F12" w14:textId="77777777" w:rsidR="00CE7D0A" w:rsidRPr="003A60D2" w:rsidRDefault="00AD0094" w:rsidP="003A60D2">
      <w:pPr>
        <w:pStyle w:val="NoSpacing"/>
        <w:rPr>
          <w:rFonts w:ascii="Tempus Sans ITC" w:hAnsi="Tempus Sans ITC"/>
          <w:b/>
          <w:sz w:val="24"/>
          <w:szCs w:val="24"/>
        </w:rPr>
      </w:pPr>
      <w:hyperlink r:id="rId5" w:history="1">
        <w:r w:rsidR="00CE7D0A" w:rsidRPr="00B877E8">
          <w:rPr>
            <w:rStyle w:val="Hyperlink"/>
            <w:rFonts w:ascii="Tempus Sans ITC" w:hAnsi="Tempus Sans ITC"/>
            <w:sz w:val="24"/>
            <w:szCs w:val="24"/>
          </w:rPr>
          <w:t>slucas@dsdmail.net</w:t>
        </w:r>
      </w:hyperlink>
    </w:p>
    <w:p w14:paraId="0A64BB27" w14:textId="77777777" w:rsidR="00CE7D0A" w:rsidRPr="00B877E8" w:rsidRDefault="00CE7D0A" w:rsidP="00CE7D0A">
      <w:pPr>
        <w:pStyle w:val="NoSpacing"/>
        <w:rPr>
          <w:rFonts w:ascii="Tempus Sans ITC" w:hAnsi="Tempus Sans ITC"/>
          <w:b/>
          <w:sz w:val="24"/>
          <w:szCs w:val="24"/>
        </w:rPr>
      </w:pPr>
    </w:p>
    <w:p w14:paraId="556C70D4" w14:textId="77777777" w:rsidR="00CE7D0A" w:rsidRPr="00B877E8" w:rsidRDefault="00CE7D0A" w:rsidP="00CE7D0A">
      <w:pPr>
        <w:pStyle w:val="NoSpacing"/>
        <w:rPr>
          <w:rFonts w:ascii="Tempus Sans ITC" w:hAnsi="Tempus Sans ITC"/>
          <w:sz w:val="24"/>
          <w:szCs w:val="24"/>
        </w:rPr>
      </w:pPr>
      <w:r w:rsidRPr="00B877E8">
        <w:rPr>
          <w:rFonts w:ascii="Tempus Sans ITC" w:hAnsi="Tempus Sans ITC"/>
          <w:b/>
          <w:sz w:val="24"/>
          <w:szCs w:val="24"/>
        </w:rPr>
        <w:t>WSU Course Listing:</w:t>
      </w:r>
      <w:r w:rsidRPr="00B877E8">
        <w:rPr>
          <w:rFonts w:ascii="Tempus Sans ITC" w:hAnsi="Tempus Sans ITC"/>
          <w:sz w:val="24"/>
          <w:szCs w:val="24"/>
        </w:rPr>
        <w:tab/>
        <w:t>CHF SS</w:t>
      </w:r>
      <w:r w:rsidR="00A87E8E">
        <w:rPr>
          <w:rFonts w:ascii="Tempus Sans ITC" w:hAnsi="Tempus Sans ITC"/>
          <w:sz w:val="24"/>
          <w:szCs w:val="24"/>
        </w:rPr>
        <w:t xml:space="preserve">/DV </w:t>
      </w:r>
      <w:r w:rsidRPr="00B877E8">
        <w:rPr>
          <w:rFonts w:ascii="Tempus Sans ITC" w:hAnsi="Tempus Sans ITC"/>
          <w:sz w:val="24"/>
          <w:szCs w:val="24"/>
        </w:rPr>
        <w:t>1500 Human Development – 3 Credits</w:t>
      </w:r>
    </w:p>
    <w:p w14:paraId="3C314E8E" w14:textId="663A9344" w:rsidR="00CE7D0A" w:rsidRPr="00B877E8" w:rsidRDefault="00031A8D" w:rsidP="00CE7D0A">
      <w:pPr>
        <w:pStyle w:val="NoSpacing"/>
        <w:rPr>
          <w:rFonts w:ascii="Tempus Sans ITC" w:hAnsi="Tempus Sans ITC"/>
          <w:b/>
          <w:sz w:val="24"/>
          <w:szCs w:val="24"/>
        </w:rPr>
      </w:pPr>
      <w:r>
        <w:rPr>
          <w:rFonts w:ascii="Tempus Sans ITC" w:hAnsi="Tempus Sans ITC"/>
          <w:noProof/>
          <w:sz w:val="24"/>
          <w:szCs w:val="24"/>
        </w:rPr>
        <w:drawing>
          <wp:anchor distT="0" distB="0" distL="114300" distR="114300" simplePos="0" relativeHeight="251656704" behindDoc="1" locked="0" layoutInCell="1" allowOverlap="1" wp14:anchorId="344263ED" wp14:editId="0DB190F9">
            <wp:simplePos x="0" y="0"/>
            <wp:positionH relativeFrom="column">
              <wp:posOffset>5035550</wp:posOffset>
            </wp:positionH>
            <wp:positionV relativeFrom="paragraph">
              <wp:posOffset>130810</wp:posOffset>
            </wp:positionV>
            <wp:extent cx="879475" cy="810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9475" cy="810895"/>
                    </a:xfrm>
                    <a:prstGeom prst="rect">
                      <a:avLst/>
                    </a:prstGeom>
                    <a:noFill/>
                    <a:ln>
                      <a:noFill/>
                    </a:ln>
                  </pic:spPr>
                </pic:pic>
              </a:graphicData>
            </a:graphic>
          </wp:anchor>
        </w:drawing>
      </w:r>
    </w:p>
    <w:p w14:paraId="4A9F79BF" w14:textId="77777777" w:rsidR="001A29ED" w:rsidRPr="00B877E8" w:rsidRDefault="001A29ED" w:rsidP="001A29ED">
      <w:pPr>
        <w:pStyle w:val="NoSpacing"/>
        <w:rPr>
          <w:rFonts w:ascii="Tempus Sans ITC" w:hAnsi="Tempus Sans ITC"/>
          <w:b/>
          <w:sz w:val="24"/>
          <w:szCs w:val="24"/>
        </w:rPr>
      </w:pPr>
      <w:r w:rsidRPr="00B877E8">
        <w:rPr>
          <w:rFonts w:ascii="Tempus Sans ITC" w:hAnsi="Tempus Sans ITC"/>
          <w:b/>
          <w:sz w:val="24"/>
          <w:szCs w:val="24"/>
        </w:rPr>
        <w:t>WSU Required Textbook &amp; Materials:</w:t>
      </w:r>
    </w:p>
    <w:p w14:paraId="630E7E42" w14:textId="0A4723F1" w:rsidR="001712F7" w:rsidRDefault="001A29ED" w:rsidP="00CE7D0A">
      <w:pPr>
        <w:pStyle w:val="NoSpacing"/>
        <w:rPr>
          <w:rFonts w:ascii="Tempus Sans ITC" w:hAnsi="Tempus Sans ITC"/>
          <w:sz w:val="24"/>
          <w:szCs w:val="24"/>
        </w:rPr>
      </w:pPr>
      <w:r w:rsidRPr="00B877E8">
        <w:rPr>
          <w:rFonts w:ascii="Tempus Sans ITC" w:hAnsi="Tempus Sans ITC"/>
          <w:sz w:val="24"/>
          <w:szCs w:val="24"/>
        </w:rPr>
        <w:t xml:space="preserve">Kathleen Berger, Invitation to </w:t>
      </w:r>
      <w:r w:rsidR="00A1255B">
        <w:rPr>
          <w:rFonts w:ascii="Tempus Sans ITC" w:hAnsi="Tempus Sans ITC"/>
          <w:sz w:val="24"/>
          <w:szCs w:val="24"/>
        </w:rPr>
        <w:t xml:space="preserve">the Life Span, Worth Publishers, </w:t>
      </w:r>
      <w:r w:rsidR="00865C00">
        <w:rPr>
          <w:rFonts w:ascii="Tempus Sans ITC" w:hAnsi="Tempus Sans ITC"/>
          <w:sz w:val="24"/>
          <w:szCs w:val="24"/>
        </w:rPr>
        <w:t>4</w:t>
      </w:r>
      <w:r w:rsidR="00865C00" w:rsidRPr="00865C00">
        <w:rPr>
          <w:rFonts w:ascii="Tempus Sans ITC" w:hAnsi="Tempus Sans ITC"/>
          <w:sz w:val="24"/>
          <w:szCs w:val="24"/>
          <w:vertAlign w:val="superscript"/>
        </w:rPr>
        <w:t>th</w:t>
      </w:r>
      <w:r w:rsidR="00865C00">
        <w:rPr>
          <w:rFonts w:ascii="Tempus Sans ITC" w:hAnsi="Tempus Sans ITC"/>
          <w:sz w:val="24"/>
          <w:szCs w:val="24"/>
        </w:rPr>
        <w:t xml:space="preserve"> </w:t>
      </w:r>
      <w:r w:rsidR="00A1255B">
        <w:rPr>
          <w:rFonts w:ascii="Tempus Sans ITC" w:hAnsi="Tempus Sans ITC"/>
          <w:sz w:val="24"/>
          <w:szCs w:val="24"/>
        </w:rPr>
        <w:t>Edition</w:t>
      </w:r>
      <w:r w:rsidR="00494379">
        <w:rPr>
          <w:rFonts w:ascii="Tempus Sans ITC" w:hAnsi="Tempus Sans ITC"/>
          <w:sz w:val="24"/>
          <w:szCs w:val="24"/>
        </w:rPr>
        <w:t xml:space="preserve"> </w:t>
      </w:r>
    </w:p>
    <w:p w14:paraId="22B2E782" w14:textId="010604A3" w:rsidR="00865C00" w:rsidRDefault="00865C00" w:rsidP="00CE7D0A">
      <w:pPr>
        <w:pStyle w:val="NoSpacing"/>
        <w:rPr>
          <w:rStyle w:val="book-meta1"/>
          <w:rFonts w:ascii="Tempus Sans ITC" w:hAnsi="Tempus Sans ITC"/>
          <w:color w:val="000000" w:themeColor="text1"/>
          <w:sz w:val="24"/>
          <w:szCs w:val="24"/>
        </w:rPr>
      </w:pPr>
      <w:r w:rsidRPr="00865C00">
        <w:rPr>
          <w:rStyle w:val="book-meta1"/>
          <w:rFonts w:ascii="Tempus Sans ITC" w:hAnsi="Tempus Sans ITC"/>
          <w:color w:val="000000" w:themeColor="text1"/>
          <w:sz w:val="24"/>
          <w:szCs w:val="24"/>
          <w:specVanish w:val="0"/>
        </w:rPr>
        <w:t>ISBN 978-1-319-14064-9</w:t>
      </w:r>
    </w:p>
    <w:p w14:paraId="51AC6F04" w14:textId="7A69F138" w:rsidR="00A1255B" w:rsidRDefault="00494379" w:rsidP="00CE7D0A">
      <w:pPr>
        <w:pStyle w:val="NoSpacing"/>
        <w:rPr>
          <w:rFonts w:ascii="Tempus Sans ITC" w:hAnsi="Tempus Sans ITC"/>
          <w:sz w:val="24"/>
          <w:szCs w:val="24"/>
        </w:rPr>
      </w:pPr>
      <w:r>
        <w:rPr>
          <w:rFonts w:ascii="Tempus Sans ITC" w:hAnsi="Tempus Sans ITC"/>
          <w:sz w:val="24"/>
          <w:szCs w:val="24"/>
        </w:rPr>
        <w:t>3-R</w:t>
      </w:r>
      <w:r w:rsidR="00A1255B">
        <w:rPr>
          <w:rFonts w:ascii="Tempus Sans ITC" w:hAnsi="Tempus Sans ITC"/>
          <w:sz w:val="24"/>
          <w:szCs w:val="24"/>
        </w:rPr>
        <w:t>ing Binder or Folder and Paper</w:t>
      </w:r>
    </w:p>
    <w:p w14:paraId="5F2BBE20" w14:textId="1309D8B7" w:rsidR="00954465" w:rsidRPr="00B877E8" w:rsidRDefault="00954465" w:rsidP="00CE7D0A">
      <w:pPr>
        <w:pStyle w:val="NoSpacing"/>
        <w:rPr>
          <w:rFonts w:ascii="Tempus Sans ITC" w:hAnsi="Tempus Sans ITC"/>
          <w:b/>
          <w:sz w:val="24"/>
          <w:szCs w:val="24"/>
        </w:rPr>
      </w:pPr>
      <w:r>
        <w:rPr>
          <w:rFonts w:ascii="Tempus Sans ITC" w:hAnsi="Tempus Sans ITC"/>
          <w:sz w:val="24"/>
          <w:szCs w:val="24"/>
        </w:rPr>
        <w:tab/>
      </w:r>
      <w:r>
        <w:rPr>
          <w:rFonts w:ascii="Tempus Sans ITC" w:hAnsi="Tempus Sans ITC"/>
          <w:b/>
          <w:sz w:val="24"/>
          <w:szCs w:val="24"/>
        </w:rPr>
        <w:tab/>
      </w:r>
    </w:p>
    <w:p w14:paraId="2C29AB04" w14:textId="3711692E" w:rsidR="00CE7D0A" w:rsidRPr="00B877E8" w:rsidRDefault="00CE7D0A" w:rsidP="00CE7D0A">
      <w:pPr>
        <w:pStyle w:val="NoSpacing"/>
        <w:rPr>
          <w:rFonts w:ascii="Tempus Sans ITC" w:hAnsi="Tempus Sans ITC"/>
          <w:b/>
          <w:sz w:val="24"/>
          <w:szCs w:val="24"/>
        </w:rPr>
      </w:pPr>
      <w:r w:rsidRPr="00B877E8">
        <w:rPr>
          <w:rFonts w:ascii="Tempus Sans ITC" w:hAnsi="Tempus Sans ITC"/>
          <w:b/>
          <w:sz w:val="24"/>
          <w:szCs w:val="24"/>
        </w:rPr>
        <w:t>WSU Course Description:</w:t>
      </w:r>
    </w:p>
    <w:p w14:paraId="559286AD" w14:textId="215E2B8A" w:rsidR="00CE7D0A" w:rsidRPr="00B877E8" w:rsidRDefault="00CE7D0A" w:rsidP="00CE7D0A">
      <w:pPr>
        <w:pStyle w:val="NoSpacing"/>
        <w:rPr>
          <w:rFonts w:ascii="Tempus Sans ITC" w:hAnsi="Tempus Sans ITC"/>
          <w:sz w:val="24"/>
          <w:szCs w:val="24"/>
        </w:rPr>
      </w:pPr>
      <w:r w:rsidRPr="00B877E8">
        <w:rPr>
          <w:rFonts w:ascii="Tempus Sans ITC" w:hAnsi="Tempus Sans ITC"/>
          <w:sz w:val="24"/>
          <w:szCs w:val="24"/>
        </w:rPr>
        <w:t>Human Development is a survey course which addresses developmental aspects of individuals across the lifespan. Course content encompasses the study of biological, cognitive, social, and emotional developmental changes of the healthy individual in the context of the family and society. It emphasizes and demonstrates the vital connection between theory, research, and application. This course is foundational and will se</w:t>
      </w:r>
      <w:r w:rsidR="003F4EAB">
        <w:rPr>
          <w:rFonts w:ascii="Tempus Sans ITC" w:hAnsi="Tempus Sans ITC"/>
          <w:sz w:val="24"/>
          <w:szCs w:val="24"/>
        </w:rPr>
        <w:t>rve as a building block and pre</w:t>
      </w:r>
      <w:r w:rsidRPr="00B877E8">
        <w:rPr>
          <w:rFonts w:ascii="Tempus Sans ITC" w:hAnsi="Tempus Sans ITC"/>
          <w:sz w:val="24"/>
          <w:szCs w:val="24"/>
        </w:rPr>
        <w:t xml:space="preserve">requisite to those students who pursue an Associates and </w:t>
      </w:r>
      <w:r w:rsidR="003F5EE2" w:rsidRPr="00B877E8">
        <w:rPr>
          <w:rFonts w:ascii="Tempus Sans ITC" w:hAnsi="Tempus Sans ITC"/>
          <w:sz w:val="24"/>
          <w:szCs w:val="24"/>
        </w:rPr>
        <w:t>Bachelor’s</w:t>
      </w:r>
      <w:r w:rsidRPr="00B877E8">
        <w:rPr>
          <w:rFonts w:ascii="Tempus Sans ITC" w:hAnsi="Tempus Sans ITC"/>
          <w:sz w:val="24"/>
          <w:szCs w:val="24"/>
        </w:rPr>
        <w:t xml:space="preserve"> degree.</w:t>
      </w:r>
    </w:p>
    <w:p w14:paraId="71458CF6" w14:textId="77777777" w:rsidR="00CE7D0A" w:rsidRPr="00B877E8" w:rsidRDefault="00CE7D0A" w:rsidP="00CE7D0A">
      <w:pPr>
        <w:pStyle w:val="NoSpacing"/>
        <w:rPr>
          <w:rFonts w:ascii="Tempus Sans ITC" w:hAnsi="Tempus Sans ITC"/>
          <w:sz w:val="24"/>
          <w:szCs w:val="24"/>
        </w:rPr>
      </w:pPr>
    </w:p>
    <w:p w14:paraId="143DABB6" w14:textId="77777777" w:rsidR="00CE7D0A" w:rsidRPr="00B877E8" w:rsidRDefault="00CE7D0A" w:rsidP="00CE7D0A">
      <w:pPr>
        <w:pStyle w:val="NoSpacing"/>
        <w:rPr>
          <w:rFonts w:ascii="Tempus Sans ITC" w:hAnsi="Tempus Sans ITC"/>
          <w:b/>
          <w:sz w:val="24"/>
          <w:szCs w:val="24"/>
        </w:rPr>
      </w:pPr>
      <w:r w:rsidRPr="00B877E8">
        <w:rPr>
          <w:rFonts w:ascii="Tempus Sans ITC" w:hAnsi="Tempus Sans ITC"/>
          <w:b/>
          <w:sz w:val="24"/>
          <w:szCs w:val="24"/>
        </w:rPr>
        <w:t>WSU Course Objectives:</w:t>
      </w:r>
    </w:p>
    <w:p w14:paraId="5D5F4E37" w14:textId="6B547800" w:rsidR="00CE7D0A" w:rsidRPr="00B877E8" w:rsidRDefault="00CE7D0A" w:rsidP="00CE7D0A">
      <w:pPr>
        <w:pStyle w:val="NoSpacing"/>
        <w:rPr>
          <w:rFonts w:ascii="Tempus Sans ITC" w:hAnsi="Tempus Sans ITC"/>
          <w:sz w:val="24"/>
          <w:szCs w:val="24"/>
        </w:rPr>
      </w:pPr>
      <w:r w:rsidRPr="00B877E8">
        <w:rPr>
          <w:rFonts w:ascii="Tempus Sans ITC" w:hAnsi="Tempus Sans ITC"/>
          <w:sz w:val="24"/>
          <w:szCs w:val="24"/>
        </w:rPr>
        <w:t>Through reading, discussing, listening, testing, observing, and experiencing; the processes of growth and development will become more meaningful as they pertain to the students' personal development as well as to those around him/her</w:t>
      </w:r>
      <w:r w:rsidR="003004BE">
        <w:rPr>
          <w:rFonts w:ascii="Tempus Sans ITC" w:hAnsi="Tempus Sans ITC"/>
          <w:sz w:val="24"/>
          <w:szCs w:val="24"/>
        </w:rPr>
        <w:t xml:space="preserve">. </w:t>
      </w:r>
      <w:r w:rsidRPr="00B877E8">
        <w:rPr>
          <w:rFonts w:ascii="Tempus Sans ITC" w:hAnsi="Tempus Sans ITC"/>
          <w:sz w:val="24"/>
          <w:szCs w:val="24"/>
        </w:rPr>
        <w:t xml:space="preserve">In addition, </w:t>
      </w:r>
      <w:r w:rsidR="003004BE">
        <w:rPr>
          <w:rFonts w:ascii="Tempus Sans ITC" w:hAnsi="Tempus Sans ITC"/>
          <w:sz w:val="24"/>
          <w:szCs w:val="24"/>
        </w:rPr>
        <w:t>t</w:t>
      </w:r>
      <w:r w:rsidRPr="00B877E8">
        <w:rPr>
          <w:rFonts w:ascii="Tempus Sans ITC" w:hAnsi="Tempus Sans ITC"/>
          <w:sz w:val="24"/>
          <w:szCs w:val="24"/>
        </w:rPr>
        <w:t>his course will focus on some basic theories of Human Development, particularly, the theories of Piaget, Erikson, Vygotsky, and Maslow.</w:t>
      </w:r>
    </w:p>
    <w:p w14:paraId="2C4870BE" w14:textId="77777777" w:rsidR="00A1255B" w:rsidRDefault="00A1255B" w:rsidP="00CE7D0A">
      <w:pPr>
        <w:pStyle w:val="NoSpacing"/>
        <w:rPr>
          <w:rFonts w:ascii="Tempus Sans ITC" w:hAnsi="Tempus Sans ITC"/>
          <w:b/>
          <w:sz w:val="24"/>
          <w:szCs w:val="24"/>
        </w:rPr>
      </w:pPr>
    </w:p>
    <w:p w14:paraId="41664489" w14:textId="77777777" w:rsidR="00494379" w:rsidRPr="00494379" w:rsidRDefault="00494379" w:rsidP="00494379">
      <w:pPr>
        <w:widowControl w:val="0"/>
        <w:autoSpaceDE w:val="0"/>
        <w:autoSpaceDN w:val="0"/>
        <w:adjustRightInd w:val="0"/>
        <w:spacing w:after="0" w:line="240" w:lineRule="auto"/>
        <w:rPr>
          <w:rFonts w:ascii="Tempus Sans ITC" w:eastAsiaTheme="minorEastAsia" w:hAnsi="Tempus Sans ITC" w:cs="Comic Sans MS"/>
          <w:b/>
          <w:bCs/>
          <w:color w:val="000000"/>
          <w:sz w:val="24"/>
          <w:szCs w:val="24"/>
        </w:rPr>
      </w:pPr>
      <w:r w:rsidRPr="00494379">
        <w:rPr>
          <w:rFonts w:ascii="Tempus Sans ITC" w:eastAsiaTheme="minorEastAsia" w:hAnsi="Tempus Sans ITC" w:cs="Comic Sans MS"/>
          <w:b/>
          <w:bCs/>
          <w:color w:val="000000"/>
          <w:sz w:val="24"/>
          <w:szCs w:val="24"/>
        </w:rPr>
        <w:t>College Admissions, Registration, and Fees:</w:t>
      </w:r>
    </w:p>
    <w:p w14:paraId="502855A2" w14:textId="12F73BFA" w:rsidR="00494379" w:rsidRPr="00494379" w:rsidRDefault="00494379" w:rsidP="00494379">
      <w:pPr>
        <w:widowControl w:val="0"/>
        <w:autoSpaceDE w:val="0"/>
        <w:autoSpaceDN w:val="0"/>
        <w:adjustRightInd w:val="0"/>
        <w:spacing w:after="0" w:line="240" w:lineRule="auto"/>
        <w:rPr>
          <w:rFonts w:ascii="Tempus Sans ITC" w:eastAsiaTheme="minorEastAsia" w:hAnsi="Tempus Sans ITC" w:cs="Comic Sans MS"/>
          <w:color w:val="000000"/>
          <w:sz w:val="24"/>
          <w:szCs w:val="24"/>
        </w:rPr>
      </w:pPr>
      <w:r w:rsidRPr="00494379">
        <w:rPr>
          <w:rFonts w:ascii="Tempus Sans ITC" w:eastAsiaTheme="minorEastAsia" w:hAnsi="Tempus Sans ITC" w:cs="Comic Sans MS"/>
          <w:color w:val="000000"/>
          <w:sz w:val="24"/>
          <w:szCs w:val="24"/>
        </w:rPr>
        <w:t xml:space="preserve">In order to receive college credit, all students will need to submit an online admissions application and pay a $30.00, non-refundable, fee </w:t>
      </w:r>
      <w:r w:rsidR="0066538C">
        <w:rPr>
          <w:rFonts w:ascii="Tempus Sans ITC" w:eastAsiaTheme="minorEastAsia" w:hAnsi="Tempus Sans ITC" w:cs="Comic Sans MS"/>
          <w:b/>
          <w:color w:val="000000"/>
          <w:sz w:val="24"/>
          <w:szCs w:val="24"/>
        </w:rPr>
        <w:t xml:space="preserve">by </w:t>
      </w:r>
      <w:r w:rsidR="00D40F16">
        <w:rPr>
          <w:rFonts w:ascii="Tempus Sans ITC" w:eastAsiaTheme="minorEastAsia" w:hAnsi="Tempus Sans ITC" w:cs="Comic Sans MS"/>
          <w:b/>
          <w:color w:val="000000"/>
          <w:sz w:val="24"/>
          <w:szCs w:val="24"/>
        </w:rPr>
        <w:t>Friday</w:t>
      </w:r>
      <w:r w:rsidR="0066538C">
        <w:rPr>
          <w:rFonts w:ascii="Tempus Sans ITC" w:eastAsiaTheme="minorEastAsia" w:hAnsi="Tempus Sans ITC" w:cs="Comic Sans MS"/>
          <w:b/>
          <w:color w:val="000000"/>
          <w:sz w:val="24"/>
          <w:szCs w:val="24"/>
        </w:rPr>
        <w:t xml:space="preserve"> </w:t>
      </w:r>
      <w:r w:rsidR="001866FC">
        <w:rPr>
          <w:rFonts w:ascii="Tempus Sans ITC" w:eastAsiaTheme="minorEastAsia" w:hAnsi="Tempus Sans ITC" w:cs="Comic Sans MS"/>
          <w:b/>
          <w:color w:val="000000"/>
          <w:sz w:val="24"/>
          <w:szCs w:val="24"/>
        </w:rPr>
        <w:t xml:space="preserve">September </w:t>
      </w:r>
      <w:r w:rsidR="00865C00">
        <w:rPr>
          <w:rFonts w:ascii="Tempus Sans ITC" w:eastAsiaTheme="minorEastAsia" w:hAnsi="Tempus Sans ITC" w:cs="Comic Sans MS"/>
          <w:b/>
          <w:color w:val="000000"/>
          <w:sz w:val="24"/>
          <w:szCs w:val="24"/>
        </w:rPr>
        <w:t>6</w:t>
      </w:r>
      <w:r w:rsidR="001866FC" w:rsidRPr="001866FC">
        <w:rPr>
          <w:rFonts w:ascii="Tempus Sans ITC" w:eastAsiaTheme="minorEastAsia" w:hAnsi="Tempus Sans ITC" w:cs="Comic Sans MS"/>
          <w:b/>
          <w:color w:val="000000"/>
          <w:sz w:val="24"/>
          <w:szCs w:val="24"/>
          <w:vertAlign w:val="superscript"/>
        </w:rPr>
        <w:t>th</w:t>
      </w:r>
      <w:r w:rsidR="003642A9">
        <w:rPr>
          <w:rFonts w:ascii="Tempus Sans ITC" w:eastAsiaTheme="minorEastAsia" w:hAnsi="Tempus Sans ITC" w:cs="Comic Sans MS"/>
          <w:b/>
          <w:color w:val="000000"/>
          <w:sz w:val="24"/>
          <w:szCs w:val="24"/>
        </w:rPr>
        <w:t xml:space="preserve"> </w:t>
      </w:r>
      <w:r w:rsidRPr="00494379">
        <w:rPr>
          <w:rFonts w:ascii="Tempus Sans ITC" w:eastAsiaTheme="minorEastAsia" w:hAnsi="Tempus Sans ITC" w:cs="Comic Sans MS"/>
          <w:color w:val="000000"/>
          <w:sz w:val="24"/>
          <w:szCs w:val="24"/>
        </w:rPr>
        <w:t xml:space="preserve">to Weber State University. Students will need the Utah School Code (450164), their high school ID number, and their social security number. After students are admitted to Weber State University, they will then need to register for the college class. The students must register for the class by </w:t>
      </w:r>
      <w:r w:rsidR="00D40F16">
        <w:rPr>
          <w:rFonts w:ascii="Tempus Sans ITC" w:eastAsiaTheme="minorEastAsia" w:hAnsi="Tempus Sans ITC" w:cs="Comic Sans MS"/>
          <w:b/>
          <w:color w:val="000000"/>
          <w:sz w:val="24"/>
          <w:szCs w:val="24"/>
        </w:rPr>
        <w:t xml:space="preserve">Friday </w:t>
      </w:r>
      <w:r w:rsidR="001866FC">
        <w:rPr>
          <w:rFonts w:ascii="Tempus Sans ITC" w:eastAsiaTheme="minorEastAsia" w:hAnsi="Tempus Sans ITC" w:cs="Comic Sans MS"/>
          <w:b/>
          <w:color w:val="000000"/>
          <w:sz w:val="24"/>
          <w:szCs w:val="24"/>
        </w:rPr>
        <w:t>September 1</w:t>
      </w:r>
      <w:r w:rsidR="00865C00">
        <w:rPr>
          <w:rFonts w:ascii="Tempus Sans ITC" w:eastAsiaTheme="minorEastAsia" w:hAnsi="Tempus Sans ITC" w:cs="Comic Sans MS"/>
          <w:b/>
          <w:color w:val="000000"/>
          <w:sz w:val="24"/>
          <w:szCs w:val="24"/>
        </w:rPr>
        <w:t>3</w:t>
      </w:r>
      <w:r w:rsidR="001866FC" w:rsidRPr="001866FC">
        <w:rPr>
          <w:rFonts w:ascii="Tempus Sans ITC" w:eastAsiaTheme="minorEastAsia" w:hAnsi="Tempus Sans ITC" w:cs="Comic Sans MS"/>
          <w:b/>
          <w:color w:val="000000"/>
          <w:sz w:val="24"/>
          <w:szCs w:val="24"/>
          <w:vertAlign w:val="superscript"/>
        </w:rPr>
        <w:t>th</w:t>
      </w:r>
      <w:r w:rsidRPr="00494379">
        <w:rPr>
          <w:rFonts w:ascii="Tempus Sans ITC" w:eastAsiaTheme="minorEastAsia" w:hAnsi="Tempus Sans ITC" w:cs="Comic Sans MS"/>
          <w:b/>
          <w:color w:val="000000"/>
          <w:sz w:val="24"/>
          <w:szCs w:val="24"/>
        </w:rPr>
        <w:t xml:space="preserve">. There is a fee of $5.00 per credit hour that will be paid to Weber State (3 credit hours = $15.00 for this class). </w:t>
      </w:r>
      <w:r w:rsidRPr="00494379">
        <w:rPr>
          <w:rFonts w:ascii="Tempus Sans ITC" w:eastAsiaTheme="minorEastAsia" w:hAnsi="Tempus Sans ITC" w:cs="Comic Sans MS"/>
          <w:color w:val="000000"/>
          <w:sz w:val="24"/>
          <w:szCs w:val="24"/>
        </w:rPr>
        <w:t xml:space="preserve">Please refer to the Admissions and Registration Information Sheet for help. Students must be admitted to Weber State University, pay the appropriate fees, and register for the class or they will not receive college credit. Please adhere to all deadlines – they are set by Weber State and cannot be changed just because you forgot or were absent. </w:t>
      </w:r>
      <w:r w:rsidRPr="00494379">
        <w:rPr>
          <w:rFonts w:ascii="Tempus Sans ITC" w:eastAsiaTheme="minorEastAsia" w:hAnsi="Tempus Sans ITC" w:cs="Comic Sans MS"/>
          <w:b/>
          <w:color w:val="000000"/>
          <w:sz w:val="24"/>
          <w:szCs w:val="24"/>
        </w:rPr>
        <w:t xml:space="preserve">These fees cannot be </w:t>
      </w:r>
      <w:r w:rsidR="00AD0094" w:rsidRPr="00494379">
        <w:rPr>
          <w:rFonts w:ascii="Tempus Sans ITC" w:eastAsiaTheme="minorEastAsia" w:hAnsi="Tempus Sans ITC" w:cs="Comic Sans MS"/>
          <w:b/>
          <w:color w:val="000000"/>
          <w:sz w:val="24"/>
          <w:szCs w:val="24"/>
        </w:rPr>
        <w:t>fee waivered</w:t>
      </w:r>
      <w:r w:rsidRPr="00494379">
        <w:rPr>
          <w:rFonts w:ascii="Tempus Sans ITC" w:eastAsiaTheme="minorEastAsia" w:hAnsi="Tempus Sans ITC" w:cs="Comic Sans MS"/>
          <w:b/>
          <w:color w:val="000000"/>
          <w:sz w:val="24"/>
          <w:szCs w:val="24"/>
        </w:rPr>
        <w:t xml:space="preserve"> as they are paid to Weber State University not Northridge High School.</w:t>
      </w:r>
      <w:r w:rsidRPr="00494379">
        <w:rPr>
          <w:rFonts w:ascii="Tempus Sans ITC" w:eastAsiaTheme="minorEastAsia" w:hAnsi="Tempus Sans ITC" w:cs="Comic Sans MS"/>
          <w:color w:val="000000"/>
          <w:sz w:val="24"/>
          <w:szCs w:val="24"/>
        </w:rPr>
        <w:t xml:space="preserve">  </w:t>
      </w:r>
    </w:p>
    <w:p w14:paraId="366A07B0" w14:textId="77777777" w:rsidR="00494379" w:rsidRPr="00494379" w:rsidRDefault="00494379" w:rsidP="00494379">
      <w:pPr>
        <w:widowControl w:val="0"/>
        <w:autoSpaceDE w:val="0"/>
        <w:autoSpaceDN w:val="0"/>
        <w:adjustRightInd w:val="0"/>
        <w:spacing w:after="0" w:line="240" w:lineRule="auto"/>
        <w:rPr>
          <w:rFonts w:ascii="Tempus Sans ITC" w:eastAsiaTheme="minorEastAsia" w:hAnsi="Tempus Sans ITC" w:cs="Comic Sans MS"/>
          <w:b/>
          <w:color w:val="000000"/>
          <w:sz w:val="24"/>
          <w:szCs w:val="24"/>
        </w:rPr>
      </w:pPr>
      <w:r w:rsidRPr="00494379">
        <w:rPr>
          <w:rFonts w:ascii="Tempus Sans ITC" w:eastAsiaTheme="minorEastAsia" w:hAnsi="Tempus Sans ITC" w:cs="Comic Sans MS"/>
          <w:b/>
          <w:color w:val="000000"/>
          <w:sz w:val="24"/>
          <w:szCs w:val="24"/>
        </w:rPr>
        <w:lastRenderedPageBreak/>
        <w:t>Class and Material Fee:</w:t>
      </w:r>
    </w:p>
    <w:p w14:paraId="1CB5AAA1" w14:textId="3B18073B" w:rsidR="00B877E8" w:rsidRPr="001866FC" w:rsidRDefault="004962BD" w:rsidP="001866FC">
      <w:pPr>
        <w:rPr>
          <w:rFonts w:ascii="Tempus Sans ITC" w:hAnsi="Tempus Sans ITC" w:cs="Comic Sans MS"/>
          <w:color w:val="000000"/>
          <w:sz w:val="24"/>
          <w:szCs w:val="24"/>
        </w:rPr>
      </w:pPr>
      <w:r>
        <w:rPr>
          <w:rFonts w:ascii="Tempus Sans ITC" w:hAnsi="Tempus Sans ITC" w:cs="Comic Sans MS"/>
          <w:noProof/>
          <w:color w:val="000000"/>
          <w:sz w:val="24"/>
          <w:szCs w:val="24"/>
        </w:rPr>
        <w:drawing>
          <wp:anchor distT="0" distB="0" distL="114300" distR="114300" simplePos="0" relativeHeight="251657728" behindDoc="1" locked="0" layoutInCell="1" allowOverlap="1" wp14:anchorId="0D7A5E65" wp14:editId="2A840144">
            <wp:simplePos x="0" y="0"/>
            <wp:positionH relativeFrom="column">
              <wp:posOffset>5710555</wp:posOffset>
            </wp:positionH>
            <wp:positionV relativeFrom="paragraph">
              <wp:posOffset>335915</wp:posOffset>
            </wp:positionV>
            <wp:extent cx="635000" cy="1305560"/>
            <wp:effectExtent l="0" t="0" r="0" b="0"/>
            <wp:wrapThrough wrapText="bothSides">
              <wp:wrapPolygon edited="0">
                <wp:start x="5184" y="0"/>
                <wp:lineTo x="1944" y="1576"/>
                <wp:lineTo x="1944" y="2521"/>
                <wp:lineTo x="4536" y="5043"/>
                <wp:lineTo x="0" y="9140"/>
                <wp:lineTo x="0" y="10716"/>
                <wp:lineTo x="3888" y="15128"/>
                <wp:lineTo x="3888" y="20171"/>
                <wp:lineTo x="4536" y="21432"/>
                <wp:lineTo x="18792" y="21432"/>
                <wp:lineTo x="18792" y="20171"/>
                <wp:lineTo x="17496" y="15128"/>
                <wp:lineTo x="20736" y="10086"/>
                <wp:lineTo x="20736" y="4097"/>
                <wp:lineTo x="15552" y="1261"/>
                <wp:lineTo x="11664" y="0"/>
                <wp:lineTo x="518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1305560"/>
                    </a:xfrm>
                    <a:prstGeom prst="rect">
                      <a:avLst/>
                    </a:prstGeom>
                    <a:noFill/>
                    <a:ln>
                      <a:noFill/>
                    </a:ln>
                  </pic:spPr>
                </pic:pic>
              </a:graphicData>
            </a:graphic>
          </wp:anchor>
        </w:drawing>
      </w:r>
      <w:r w:rsidR="002E08E4" w:rsidRPr="002E08E4">
        <w:rPr>
          <w:rFonts w:ascii="Tempus Sans ITC" w:hAnsi="Tempus Sans ITC" w:cs="Comic Sans MS"/>
          <w:color w:val="000000"/>
          <w:sz w:val="24"/>
          <w:szCs w:val="24"/>
        </w:rPr>
        <w:t xml:space="preserve">Students must also pay </w:t>
      </w:r>
      <w:r w:rsidR="00494379">
        <w:rPr>
          <w:rFonts w:ascii="Tempus Sans ITC" w:hAnsi="Tempus Sans ITC" w:cs="Comic Sans MS"/>
          <w:color w:val="000000"/>
          <w:sz w:val="24"/>
          <w:szCs w:val="24"/>
        </w:rPr>
        <w:t>a $10</w:t>
      </w:r>
      <w:r w:rsidR="002E08E4" w:rsidRPr="002E08E4">
        <w:rPr>
          <w:rFonts w:ascii="Tempus Sans ITC" w:hAnsi="Tempus Sans ITC" w:cs="Comic Sans MS"/>
          <w:color w:val="000000"/>
          <w:sz w:val="24"/>
          <w:szCs w:val="24"/>
        </w:rPr>
        <w:t xml:space="preserve">.00 fee, payable to the office and due by </w:t>
      </w:r>
      <w:r w:rsidR="00A34125">
        <w:rPr>
          <w:rFonts w:ascii="Tempus Sans ITC" w:hAnsi="Tempus Sans ITC" w:cs="Comic Sans MS"/>
          <w:b/>
          <w:color w:val="000000"/>
          <w:sz w:val="24"/>
          <w:szCs w:val="24"/>
        </w:rPr>
        <w:t xml:space="preserve">Friday </w:t>
      </w:r>
      <w:r w:rsidR="001866FC">
        <w:rPr>
          <w:rFonts w:ascii="Tempus Sans ITC" w:hAnsi="Tempus Sans ITC" w:cs="Comic Sans MS"/>
          <w:b/>
          <w:color w:val="000000"/>
          <w:sz w:val="24"/>
          <w:szCs w:val="24"/>
        </w:rPr>
        <w:t>September 2</w:t>
      </w:r>
      <w:r w:rsidR="00865C00">
        <w:rPr>
          <w:rFonts w:ascii="Tempus Sans ITC" w:hAnsi="Tempus Sans ITC" w:cs="Comic Sans MS"/>
          <w:b/>
          <w:color w:val="000000"/>
          <w:sz w:val="24"/>
          <w:szCs w:val="24"/>
        </w:rPr>
        <w:t>7</w:t>
      </w:r>
      <w:r w:rsidR="001866FC" w:rsidRPr="001866FC">
        <w:rPr>
          <w:rFonts w:ascii="Tempus Sans ITC" w:hAnsi="Tempus Sans ITC" w:cs="Comic Sans MS"/>
          <w:b/>
          <w:color w:val="000000"/>
          <w:sz w:val="24"/>
          <w:szCs w:val="24"/>
          <w:vertAlign w:val="superscript"/>
        </w:rPr>
        <w:t>th</w:t>
      </w:r>
      <w:r w:rsidR="002E08E4" w:rsidRPr="002E08E4">
        <w:rPr>
          <w:rFonts w:ascii="Tempus Sans ITC" w:hAnsi="Tempus Sans ITC" w:cs="Comic Sans MS"/>
          <w:color w:val="000000"/>
          <w:sz w:val="24"/>
          <w:szCs w:val="24"/>
        </w:rPr>
        <w:t>. This fee is for the materials</w:t>
      </w:r>
      <w:r w:rsidR="00B17A48">
        <w:rPr>
          <w:rFonts w:ascii="Tempus Sans ITC" w:hAnsi="Tempus Sans ITC" w:cs="Comic Sans MS"/>
          <w:color w:val="000000"/>
          <w:sz w:val="24"/>
          <w:szCs w:val="24"/>
        </w:rPr>
        <w:t>/</w:t>
      </w:r>
      <w:r w:rsidR="00494379">
        <w:rPr>
          <w:rFonts w:ascii="Tempus Sans ITC" w:hAnsi="Tempus Sans ITC" w:cs="Comic Sans MS"/>
          <w:color w:val="000000"/>
          <w:sz w:val="24"/>
          <w:szCs w:val="24"/>
        </w:rPr>
        <w:t xml:space="preserve">textbook </w:t>
      </w:r>
      <w:r w:rsidR="002E08E4" w:rsidRPr="002E08E4">
        <w:rPr>
          <w:rFonts w:ascii="Tempus Sans ITC" w:hAnsi="Tempus Sans ITC" w:cs="Comic Sans MS"/>
          <w:color w:val="000000"/>
          <w:sz w:val="24"/>
          <w:szCs w:val="24"/>
        </w:rPr>
        <w:t>the students will be using throughout the course.</w:t>
      </w:r>
      <w:r w:rsidRPr="004962BD">
        <w:rPr>
          <w:rFonts w:ascii="Tempus Sans ITC" w:hAnsi="Tempus Sans ITC" w:cs="Comic Sans MS"/>
          <w:color w:val="000000"/>
          <w:sz w:val="24"/>
          <w:szCs w:val="24"/>
        </w:rPr>
        <w:t xml:space="preserve"> </w:t>
      </w:r>
    </w:p>
    <w:p w14:paraId="6326B826" w14:textId="77777777" w:rsidR="00865C00" w:rsidRPr="00865C00" w:rsidRDefault="00865C00" w:rsidP="00865C00">
      <w:pPr>
        <w:pStyle w:val="NoSpacing"/>
        <w:rPr>
          <w:rFonts w:ascii="Tempus Sans ITC" w:hAnsi="Tempus Sans ITC"/>
          <w:b/>
          <w:sz w:val="24"/>
          <w:szCs w:val="24"/>
        </w:rPr>
      </w:pPr>
      <w:r w:rsidRPr="00865C00">
        <w:rPr>
          <w:rFonts w:ascii="Tempus Sans ITC" w:hAnsi="Tempus Sans ITC"/>
          <w:b/>
          <w:sz w:val="24"/>
          <w:szCs w:val="24"/>
        </w:rPr>
        <w:t>WSU Course Requirements:</w:t>
      </w:r>
    </w:p>
    <w:p w14:paraId="46DD6B9B" w14:textId="5D65A775" w:rsidR="00865C00" w:rsidRPr="00865C00" w:rsidRDefault="00865C00" w:rsidP="00865C00">
      <w:pPr>
        <w:pStyle w:val="NoSpacing"/>
        <w:rPr>
          <w:rFonts w:ascii="Tempus Sans ITC" w:hAnsi="Tempus Sans ITC"/>
          <w:bCs/>
          <w:sz w:val="24"/>
          <w:szCs w:val="24"/>
        </w:rPr>
      </w:pPr>
      <w:r w:rsidRPr="00865C00">
        <w:rPr>
          <w:rFonts w:ascii="Tempus Sans ITC" w:hAnsi="Tempus Sans ITC"/>
          <w:bCs/>
          <w:sz w:val="24"/>
          <w:szCs w:val="24"/>
        </w:rPr>
        <w:t>This course is a college level course and as such, college level work will be expected of students. Students will complete assigned readings, observations, group activities and presentations, 5 unit exams</w:t>
      </w:r>
      <w:r>
        <w:rPr>
          <w:rFonts w:ascii="Tempus Sans ITC" w:hAnsi="Tempus Sans ITC"/>
          <w:bCs/>
          <w:sz w:val="24"/>
          <w:szCs w:val="24"/>
        </w:rPr>
        <w:t xml:space="preserve">, and a </w:t>
      </w:r>
      <w:r w:rsidR="00031A8D">
        <w:rPr>
          <w:rFonts w:ascii="Tempus Sans ITC" w:hAnsi="Tempus Sans ITC"/>
          <w:bCs/>
          <w:sz w:val="24"/>
          <w:szCs w:val="24"/>
        </w:rPr>
        <w:t>r</w:t>
      </w:r>
      <w:r>
        <w:rPr>
          <w:rFonts w:ascii="Tempus Sans ITC" w:hAnsi="Tempus Sans ITC"/>
          <w:bCs/>
          <w:sz w:val="24"/>
          <w:szCs w:val="24"/>
        </w:rPr>
        <w:t>equired Signature Assignment.</w:t>
      </w:r>
    </w:p>
    <w:p w14:paraId="48546FD4" w14:textId="77777777" w:rsidR="00B17A48" w:rsidRDefault="00B17A48" w:rsidP="00031A8D">
      <w:pPr>
        <w:pStyle w:val="NoSpacing"/>
        <w:rPr>
          <w:rFonts w:ascii="Tempus Sans ITC" w:hAnsi="Tempus Sans ITC"/>
          <w:b/>
          <w:sz w:val="24"/>
          <w:szCs w:val="24"/>
        </w:rPr>
      </w:pPr>
    </w:p>
    <w:p w14:paraId="5A191D19" w14:textId="77777777" w:rsidR="00B17A48" w:rsidRDefault="00031A8D" w:rsidP="00031A8D">
      <w:pPr>
        <w:pStyle w:val="NoSpacing"/>
        <w:rPr>
          <w:rFonts w:ascii="Tempus Sans ITC" w:hAnsi="Tempus Sans ITC"/>
          <w:b/>
          <w:sz w:val="24"/>
          <w:szCs w:val="24"/>
        </w:rPr>
      </w:pPr>
      <w:r w:rsidRPr="00031A8D">
        <w:rPr>
          <w:rFonts w:ascii="Tempus Sans ITC" w:hAnsi="Tempus Sans ITC"/>
          <w:b/>
          <w:sz w:val="24"/>
          <w:szCs w:val="24"/>
        </w:rPr>
        <w:t>Signature Assignment</w:t>
      </w:r>
      <w:r w:rsidR="00B17A48">
        <w:rPr>
          <w:rFonts w:ascii="Tempus Sans ITC" w:hAnsi="Tempus Sans ITC"/>
          <w:b/>
          <w:sz w:val="24"/>
          <w:szCs w:val="24"/>
        </w:rPr>
        <w:t>:</w:t>
      </w:r>
    </w:p>
    <w:p w14:paraId="5EB44AAD" w14:textId="20C6A339" w:rsidR="00031A8D" w:rsidRPr="003004BE" w:rsidRDefault="00B17A48" w:rsidP="00031A8D">
      <w:pPr>
        <w:pStyle w:val="NoSpacing"/>
        <w:rPr>
          <w:rFonts w:ascii="Tempus Sans ITC" w:hAnsi="Tempus Sans ITC"/>
          <w:bCs/>
          <w:sz w:val="24"/>
          <w:szCs w:val="24"/>
        </w:rPr>
      </w:pPr>
      <w:r w:rsidRPr="003004BE">
        <w:rPr>
          <w:rFonts w:ascii="Tempus Sans ITC" w:hAnsi="Tempus Sans ITC"/>
          <w:bCs/>
          <w:sz w:val="24"/>
          <w:szCs w:val="24"/>
        </w:rPr>
        <w:t>T</w:t>
      </w:r>
      <w:r w:rsidR="00031A8D" w:rsidRPr="003004BE">
        <w:rPr>
          <w:rFonts w:ascii="Tempus Sans ITC" w:hAnsi="Tempus Sans ITC"/>
          <w:bCs/>
          <w:sz w:val="24"/>
          <w:szCs w:val="24"/>
        </w:rPr>
        <w:t>his course is part of the WSU General Education program. GE courses introduce students to academic disciplines through important “big questions” (BQ). At their core, “big questions” provide students the opportunity to integrate and apply their knowledge of the discipline to address a significant, personal, social, or professional issue. GE courses also introduce students to underlying foundational knowledge and intellectual tools that run through all academic areas and are part of the ongoing preparation to address real world problems.</w:t>
      </w:r>
    </w:p>
    <w:p w14:paraId="45A1BC9E" w14:textId="798B0163" w:rsidR="00031A8D" w:rsidRPr="003004BE" w:rsidRDefault="00031A8D" w:rsidP="00031A8D">
      <w:pPr>
        <w:pStyle w:val="NoSpacing"/>
        <w:rPr>
          <w:rFonts w:ascii="Tempus Sans ITC" w:hAnsi="Tempus Sans ITC"/>
          <w:bCs/>
          <w:sz w:val="24"/>
          <w:szCs w:val="24"/>
        </w:rPr>
      </w:pPr>
      <w:r w:rsidRPr="003004BE">
        <w:rPr>
          <w:rFonts w:ascii="Tempus Sans ITC" w:hAnsi="Tempus Sans ITC"/>
          <w:bCs/>
          <w:sz w:val="24"/>
          <w:szCs w:val="24"/>
        </w:rPr>
        <w:t>All WSU General Education courses have “signature assignments” (SA) that require you to integrate and apply course content to address a big question with critical or creative thinking, problem solving, or analysis. Signature assignments 1) will address a specific audience, 2) will tackle personal, social, or a professional question or issue, and 3) will integrate and apply course content through the use of 4) intellectual tools.</w:t>
      </w:r>
    </w:p>
    <w:p w14:paraId="07654312" w14:textId="799C9AC9" w:rsidR="00031A8D" w:rsidRDefault="00031A8D" w:rsidP="00B877E8">
      <w:pPr>
        <w:pStyle w:val="NoSpacing"/>
        <w:rPr>
          <w:rFonts w:ascii="Tempus Sans ITC" w:hAnsi="Tempus Sans ITC"/>
          <w:bCs/>
          <w:sz w:val="24"/>
          <w:szCs w:val="24"/>
        </w:rPr>
      </w:pPr>
      <w:r w:rsidRPr="00031A8D">
        <w:rPr>
          <w:rFonts w:ascii="Tempus Sans ITC" w:hAnsi="Tempus Sans ITC"/>
          <w:bCs/>
          <w:sz w:val="24"/>
          <w:szCs w:val="24"/>
        </w:rPr>
        <w:t xml:space="preserve">You are enrolled in the WSU General Education course CHF 1500 which is designed to tackle the following big question (BQ) </w:t>
      </w:r>
      <w:r w:rsidRPr="00B17A48">
        <w:rPr>
          <w:rFonts w:ascii="Tempus Sans ITC" w:hAnsi="Tempus Sans ITC"/>
          <w:b/>
          <w:sz w:val="24"/>
          <w:szCs w:val="24"/>
        </w:rPr>
        <w:t>“How can human development theories be used to improve my understanding of myself and increase my compassion towards others?” through the signature assignment (SA) Theoretical Application Paper: Ecological Theory.</w:t>
      </w:r>
      <w:r w:rsidRPr="00031A8D">
        <w:rPr>
          <w:rFonts w:ascii="Tempus Sans ITC" w:hAnsi="Tempus Sans ITC"/>
          <w:bCs/>
          <w:sz w:val="24"/>
          <w:szCs w:val="24"/>
        </w:rPr>
        <w:t xml:space="preserve"> More detailed information about the signature assignment for this course will be given at later date</w:t>
      </w:r>
      <w:r w:rsidR="00B17A48">
        <w:rPr>
          <w:rFonts w:ascii="Tempus Sans ITC" w:hAnsi="Tempus Sans ITC"/>
          <w:bCs/>
          <w:sz w:val="24"/>
          <w:szCs w:val="24"/>
        </w:rPr>
        <w:t>,</w:t>
      </w:r>
      <w:r w:rsidRPr="00031A8D">
        <w:rPr>
          <w:rFonts w:ascii="Tempus Sans ITC" w:hAnsi="Tempus Sans ITC"/>
          <w:bCs/>
          <w:sz w:val="24"/>
          <w:szCs w:val="24"/>
        </w:rPr>
        <w:t xml:space="preserve"> will be available on Canvas</w:t>
      </w:r>
      <w:r w:rsidR="00B17A48">
        <w:rPr>
          <w:rFonts w:ascii="Tempus Sans ITC" w:hAnsi="Tempus Sans ITC"/>
          <w:bCs/>
          <w:sz w:val="24"/>
          <w:szCs w:val="24"/>
        </w:rPr>
        <w:t>, and must be submitted through Canvas.</w:t>
      </w:r>
    </w:p>
    <w:p w14:paraId="07EAFFD8" w14:textId="77777777" w:rsidR="00B17A48" w:rsidRPr="00B17A48" w:rsidRDefault="00B17A48" w:rsidP="00B877E8">
      <w:pPr>
        <w:pStyle w:val="NoSpacing"/>
        <w:rPr>
          <w:rFonts w:ascii="Tempus Sans ITC" w:hAnsi="Tempus Sans ITC"/>
          <w:bCs/>
          <w:sz w:val="24"/>
          <w:szCs w:val="24"/>
        </w:rPr>
      </w:pPr>
    </w:p>
    <w:p w14:paraId="005FA51B" w14:textId="31D5B63A" w:rsidR="00B877E8" w:rsidRPr="00B877E8" w:rsidRDefault="00AE6CB7" w:rsidP="00B877E8">
      <w:pPr>
        <w:pStyle w:val="NoSpacing"/>
        <w:rPr>
          <w:rFonts w:ascii="Tempus Sans ITC" w:hAnsi="Tempus Sans ITC"/>
          <w:b/>
          <w:sz w:val="24"/>
          <w:szCs w:val="24"/>
        </w:rPr>
      </w:pPr>
      <w:r w:rsidRPr="00B877E8">
        <w:rPr>
          <w:rFonts w:ascii="Tempus Sans ITC" w:hAnsi="Tempus Sans ITC"/>
          <w:b/>
          <w:sz w:val="24"/>
          <w:szCs w:val="24"/>
        </w:rPr>
        <w:t>Late Work:</w:t>
      </w:r>
    </w:p>
    <w:p w14:paraId="704D9C47" w14:textId="4FD1C9F3" w:rsidR="00B877E8" w:rsidRDefault="00AE6CB7" w:rsidP="00B877E8">
      <w:pPr>
        <w:pStyle w:val="NoSpacing"/>
        <w:rPr>
          <w:rFonts w:ascii="Tempus Sans ITC" w:hAnsi="Tempus Sans ITC"/>
          <w:sz w:val="24"/>
          <w:szCs w:val="24"/>
        </w:rPr>
      </w:pPr>
      <w:r w:rsidRPr="00B877E8">
        <w:rPr>
          <w:rFonts w:ascii="Tempus Sans ITC" w:hAnsi="Tempus Sans ITC"/>
          <w:sz w:val="24"/>
          <w:szCs w:val="24"/>
        </w:rPr>
        <w:t xml:space="preserve">Turn all assignments in on time. Make-up will be given only for excused absences. Please use Tutorial time to get any make-up work completed. Special exceptions will apply depending on a student’s individual circumstances. Students will receive 2 late work vouchers each term. Full credit will be given to assignments accompanied by a valid class voucher; so use them wisely. </w:t>
      </w:r>
      <w:r w:rsidR="00031A8D">
        <w:rPr>
          <w:rFonts w:ascii="Tempus Sans ITC" w:hAnsi="Tempus Sans ITC"/>
          <w:sz w:val="24"/>
          <w:szCs w:val="24"/>
        </w:rPr>
        <w:t xml:space="preserve">Late work vouchers cannot be used on the Signature Assignment. This will be given a specific due date and will not be accepted late for any reason. </w:t>
      </w:r>
      <w:r w:rsidR="00B8351C">
        <w:rPr>
          <w:rFonts w:ascii="Tempus Sans ITC" w:hAnsi="Tempus Sans ITC"/>
          <w:b/>
          <w:sz w:val="24"/>
          <w:szCs w:val="24"/>
        </w:rPr>
        <w:t xml:space="preserve">All other late </w:t>
      </w:r>
      <w:r w:rsidRPr="00B877E8">
        <w:rPr>
          <w:rFonts w:ascii="Tempus Sans ITC" w:hAnsi="Tempus Sans ITC"/>
          <w:b/>
          <w:sz w:val="24"/>
          <w:szCs w:val="24"/>
        </w:rPr>
        <w:t xml:space="preserve">assignments will be given ½ credit. </w:t>
      </w:r>
      <w:r w:rsidRPr="00B877E8">
        <w:rPr>
          <w:rFonts w:ascii="Tempus Sans ITC" w:hAnsi="Tempus Sans ITC"/>
          <w:sz w:val="24"/>
          <w:szCs w:val="24"/>
        </w:rPr>
        <w:t xml:space="preserve">Extra credit will be given if they are not used. Students will be responsible for </w:t>
      </w:r>
      <w:r w:rsidR="001866FC">
        <w:rPr>
          <w:rFonts w:ascii="Tempus Sans ITC" w:hAnsi="Tempus Sans ITC"/>
          <w:sz w:val="24"/>
          <w:szCs w:val="24"/>
        </w:rPr>
        <w:t>late</w:t>
      </w:r>
      <w:r w:rsidRPr="00B877E8">
        <w:rPr>
          <w:rFonts w:ascii="Tempus Sans ITC" w:hAnsi="Tempus Sans ITC"/>
          <w:sz w:val="24"/>
          <w:szCs w:val="24"/>
        </w:rPr>
        <w:t xml:space="preserve"> vouchers; they will not be replaced if lost.</w:t>
      </w:r>
    </w:p>
    <w:p w14:paraId="6C7134B8" w14:textId="77777777" w:rsidR="00B877E8" w:rsidRPr="00B877E8" w:rsidRDefault="00B877E8" w:rsidP="00B877E8">
      <w:pPr>
        <w:pStyle w:val="NoSpacing"/>
        <w:rPr>
          <w:rFonts w:ascii="Tempus Sans ITC" w:hAnsi="Tempus Sans ITC"/>
          <w:sz w:val="24"/>
          <w:szCs w:val="24"/>
        </w:rPr>
      </w:pPr>
    </w:p>
    <w:p w14:paraId="4E0078D8" w14:textId="77777777" w:rsidR="00AE6CB7" w:rsidRPr="00B877E8" w:rsidRDefault="00AE6CB7" w:rsidP="00B877E8">
      <w:pPr>
        <w:pStyle w:val="NoSpacing"/>
        <w:rPr>
          <w:rFonts w:ascii="Tempus Sans ITC" w:hAnsi="Tempus Sans ITC"/>
          <w:b/>
          <w:sz w:val="24"/>
          <w:szCs w:val="24"/>
        </w:rPr>
      </w:pPr>
      <w:r w:rsidRPr="00B877E8">
        <w:rPr>
          <w:rFonts w:ascii="Tempus Sans ITC" w:hAnsi="Tempus Sans ITC"/>
          <w:b/>
          <w:sz w:val="24"/>
          <w:szCs w:val="24"/>
        </w:rPr>
        <w:t>Attendance and Citizenship:</w:t>
      </w:r>
    </w:p>
    <w:p w14:paraId="0328D602" w14:textId="39547CA6" w:rsidR="00AE6CB7" w:rsidRDefault="00B877E8" w:rsidP="00B877E8">
      <w:pPr>
        <w:pStyle w:val="NoSpacing"/>
        <w:rPr>
          <w:rFonts w:ascii="Tempus Sans ITC" w:hAnsi="Tempus Sans ITC"/>
          <w:sz w:val="24"/>
          <w:szCs w:val="24"/>
        </w:rPr>
      </w:pPr>
      <w:r w:rsidRPr="00B877E8">
        <w:rPr>
          <w:rFonts w:ascii="Tempus Sans ITC" w:hAnsi="Tempus Sans ITC"/>
          <w:sz w:val="24"/>
          <w:szCs w:val="24"/>
        </w:rPr>
        <w:t>Class time will be focused on discussion, peer inter</w:t>
      </w:r>
      <w:r w:rsidR="00491B25">
        <w:rPr>
          <w:rFonts w:ascii="Tempus Sans ITC" w:hAnsi="Tempus Sans ITC"/>
          <w:sz w:val="24"/>
          <w:szCs w:val="24"/>
        </w:rPr>
        <w:t>action, video, and will be diffi</w:t>
      </w:r>
      <w:r w:rsidR="008B4269">
        <w:rPr>
          <w:rFonts w:ascii="Tempus Sans ITC" w:hAnsi="Tempus Sans ITC"/>
          <w:sz w:val="24"/>
          <w:szCs w:val="24"/>
        </w:rPr>
        <w:t xml:space="preserve">cult to make-up. </w:t>
      </w:r>
      <w:r w:rsidR="008B4269" w:rsidRPr="008B4269">
        <w:rPr>
          <w:rFonts w:ascii="Tempus Sans ITC" w:hAnsi="Tempus Sans ITC"/>
          <w:sz w:val="24"/>
          <w:szCs w:val="24"/>
        </w:rPr>
        <w:t xml:space="preserve">Excessive absences, more than 6 for the semester (school excused absences do not count), </w:t>
      </w:r>
      <w:r w:rsidR="008B4269" w:rsidRPr="008B4269">
        <w:rPr>
          <w:rFonts w:ascii="Tempus Sans ITC" w:hAnsi="Tempus Sans ITC"/>
          <w:sz w:val="24"/>
          <w:szCs w:val="24"/>
        </w:rPr>
        <w:lastRenderedPageBreak/>
        <w:t xml:space="preserve">will result in incremental grade reductions. </w:t>
      </w:r>
      <w:r w:rsidR="008B4269">
        <w:rPr>
          <w:rFonts w:ascii="Tempus Sans ITC" w:hAnsi="Tempus Sans ITC"/>
          <w:sz w:val="24"/>
          <w:szCs w:val="24"/>
        </w:rPr>
        <w:t xml:space="preserve">Class participation points </w:t>
      </w:r>
      <w:r w:rsidR="008B4269" w:rsidRPr="008B4269">
        <w:rPr>
          <w:rFonts w:ascii="Tempus Sans ITC" w:hAnsi="Tempus Sans ITC"/>
          <w:sz w:val="24"/>
          <w:szCs w:val="24"/>
        </w:rPr>
        <w:t xml:space="preserve">will be calculated at the end of the semester. </w:t>
      </w:r>
      <w:r w:rsidR="008B4269" w:rsidRPr="00B877E8">
        <w:rPr>
          <w:rFonts w:ascii="Tempus Sans ITC" w:hAnsi="Tempus Sans ITC"/>
          <w:sz w:val="24"/>
          <w:szCs w:val="24"/>
        </w:rPr>
        <w:t>Students are expected to be in class, on time, and prepared with required materials</w:t>
      </w:r>
      <w:r w:rsidR="008B4269">
        <w:rPr>
          <w:rFonts w:ascii="Tempus Sans ITC" w:hAnsi="Tempus Sans ITC"/>
          <w:sz w:val="24"/>
          <w:szCs w:val="24"/>
        </w:rPr>
        <w:t xml:space="preserve">. </w:t>
      </w:r>
      <w:r w:rsidR="00AE6CB7" w:rsidRPr="00B877E8">
        <w:rPr>
          <w:rFonts w:ascii="Tempus Sans ITC" w:hAnsi="Tempus Sans ITC"/>
          <w:sz w:val="24"/>
          <w:szCs w:val="24"/>
        </w:rPr>
        <w:t xml:space="preserve">When a student has 4 or more absences and/or 4 or more tardies per term, they will receive a U for their Citizenship Grade. Students who copy or cheat (this includes plagiarism) will be given no credit on the assignment, will receive a U for the term, and WSU will be </w:t>
      </w:r>
      <w:r w:rsidR="00AD0094" w:rsidRPr="00B877E8">
        <w:rPr>
          <w:rFonts w:ascii="Tempus Sans ITC" w:hAnsi="Tempus Sans ITC"/>
          <w:sz w:val="24"/>
          <w:szCs w:val="24"/>
        </w:rPr>
        <w:t>notified,</w:t>
      </w:r>
      <w:r w:rsidR="00AE6CB7" w:rsidRPr="00B877E8">
        <w:rPr>
          <w:rFonts w:ascii="Tempus Sans ITC" w:hAnsi="Tempus Sans ITC"/>
          <w:sz w:val="24"/>
          <w:szCs w:val="24"/>
        </w:rPr>
        <w:t xml:space="preserve"> and College Credit will be jeopardized. </w:t>
      </w:r>
      <w:r w:rsidRPr="00B877E8">
        <w:rPr>
          <w:rFonts w:ascii="Tempus Sans ITC" w:hAnsi="Tempus Sans ITC"/>
          <w:sz w:val="24"/>
          <w:szCs w:val="24"/>
        </w:rPr>
        <w:t xml:space="preserve">I believe students are capable of behaving and showing respect to others, and that following classroom rules facilitates a warm and productive environment. I follow all of the school guidelines as outlined in the student </w:t>
      </w:r>
      <w:r w:rsidR="00AD0094" w:rsidRPr="00B877E8">
        <w:rPr>
          <w:rFonts w:ascii="Tempus Sans ITC" w:hAnsi="Tempus Sans ITC"/>
          <w:sz w:val="24"/>
          <w:szCs w:val="24"/>
        </w:rPr>
        <w:t>handbook</w:t>
      </w:r>
      <w:r w:rsidRPr="00B877E8">
        <w:rPr>
          <w:rFonts w:ascii="Tempus Sans ITC" w:hAnsi="Tempus Sans ITC"/>
          <w:sz w:val="24"/>
          <w:szCs w:val="24"/>
        </w:rPr>
        <w:t xml:space="preserve">. </w:t>
      </w:r>
      <w:r w:rsidR="00B45563">
        <w:rPr>
          <w:rFonts w:ascii="Tempus Sans ITC" w:hAnsi="Tempus Sans ITC"/>
          <w:sz w:val="24"/>
          <w:szCs w:val="24"/>
        </w:rPr>
        <w:t xml:space="preserve">Cell phones and electronic devices must be turned off and put away. </w:t>
      </w:r>
      <w:r w:rsidR="00AE6CB7" w:rsidRPr="00B877E8">
        <w:rPr>
          <w:rFonts w:ascii="Tempus Sans ITC" w:hAnsi="Tempus Sans ITC"/>
          <w:sz w:val="24"/>
          <w:szCs w:val="24"/>
        </w:rPr>
        <w:t>Also, you are required to follow the school dress code.</w:t>
      </w:r>
    </w:p>
    <w:p w14:paraId="50A6AE8B" w14:textId="77777777" w:rsidR="00B877E8" w:rsidRDefault="00B877E8" w:rsidP="00B877E8">
      <w:pPr>
        <w:pStyle w:val="NoSpacing"/>
        <w:rPr>
          <w:rFonts w:ascii="Tempus Sans ITC" w:hAnsi="Tempus Sans ITC"/>
          <w:sz w:val="24"/>
          <w:szCs w:val="24"/>
        </w:rPr>
      </w:pPr>
    </w:p>
    <w:p w14:paraId="2582DD99" w14:textId="77777777" w:rsidR="000A165B" w:rsidRPr="000A165B" w:rsidRDefault="000A165B" w:rsidP="000A165B">
      <w:pPr>
        <w:widowControl w:val="0"/>
        <w:autoSpaceDE w:val="0"/>
        <w:autoSpaceDN w:val="0"/>
        <w:adjustRightInd w:val="0"/>
        <w:spacing w:after="0" w:line="240" w:lineRule="auto"/>
        <w:rPr>
          <w:rFonts w:ascii="Tempus Sans ITC" w:eastAsiaTheme="minorEastAsia" w:hAnsi="Tempus Sans ITC" w:cs="Comic Sans MS"/>
          <w:b/>
          <w:bCs/>
          <w:color w:val="000000"/>
          <w:sz w:val="24"/>
          <w:szCs w:val="24"/>
        </w:rPr>
      </w:pPr>
      <w:r w:rsidRPr="000A165B">
        <w:rPr>
          <w:rFonts w:ascii="Tempus Sans ITC" w:eastAsiaTheme="minorEastAsia" w:hAnsi="Tempus Sans ITC" w:cs="Comic Sans MS"/>
          <w:b/>
          <w:bCs/>
          <w:color w:val="000000"/>
          <w:sz w:val="24"/>
          <w:szCs w:val="24"/>
        </w:rPr>
        <w:t>Evaluation:</w:t>
      </w:r>
    </w:p>
    <w:p w14:paraId="287BEB8F" w14:textId="37EE1335" w:rsidR="000A165B" w:rsidRPr="000A165B" w:rsidRDefault="00AD0094" w:rsidP="000A165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2"/>
        <w:rPr>
          <w:rFonts w:ascii="Tempus Sans ITC" w:eastAsiaTheme="minorEastAsia" w:hAnsi="Tempus Sans ITC" w:cs="Comic Sans MS"/>
          <w:color w:val="000000"/>
          <w:sz w:val="24"/>
          <w:szCs w:val="24"/>
        </w:rPr>
      </w:pPr>
      <w:r>
        <w:rPr>
          <w:rFonts w:ascii="Tempus Sans ITC" w:eastAsiaTheme="minorEastAsia" w:hAnsi="Tempus Sans ITC"/>
          <w:noProof/>
          <w:sz w:val="24"/>
          <w:szCs w:val="24"/>
        </w:rPr>
        <w:pict w14:anchorId="25314680">
          <v:rect id="_x0000_s1026" style="position:absolute;margin-left:406.95pt;margin-top:122.45pt;width:59.25pt;height:81.9pt;z-index:-251656704;mso-position-horizontal-relative:margin;mso-position-vertical-relative:page" o:allowincell="f" filled="f" stroked="f" strokeweight="0">
            <v:textbox inset="0,0,0,0">
              <w:txbxContent>
                <w:p w14:paraId="5623AFE5" w14:textId="77777777" w:rsidR="000A165B" w:rsidRDefault="000A165B" w:rsidP="000A165B">
                  <w:r>
                    <w:rPr>
                      <w:noProof/>
                    </w:rPr>
                    <w:drawing>
                      <wp:inline distT="0" distB="0" distL="0" distR="0" wp14:anchorId="7A3F10B3" wp14:editId="6070ADB8">
                        <wp:extent cx="750570" cy="103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15919" b="-1141"/>
                                <a:stretch>
                                  <a:fillRect/>
                                </a:stretch>
                              </pic:blipFill>
                              <pic:spPr bwMode="auto">
                                <a:xfrm>
                                  <a:off x="0" y="0"/>
                                  <a:ext cx="750570" cy="1035050"/>
                                </a:xfrm>
                                <a:prstGeom prst="rect">
                                  <a:avLst/>
                                </a:prstGeom>
                                <a:noFill/>
                                <a:ln>
                                  <a:noFill/>
                                </a:ln>
                              </pic:spPr>
                            </pic:pic>
                          </a:graphicData>
                        </a:graphic>
                      </wp:inline>
                    </w:drawing>
                  </w:r>
                </w:p>
              </w:txbxContent>
            </v:textbox>
            <w10:wrap anchorx="margin" anchory="page"/>
            <w10:anchorlock/>
          </v:rect>
        </w:pict>
      </w:r>
      <w:r w:rsidR="000A165B" w:rsidRPr="000A165B">
        <w:rPr>
          <w:rFonts w:ascii="Tempus Sans ITC" w:eastAsiaTheme="minorEastAsia" w:hAnsi="Tempus Sans ITC" w:cs="Comic Sans MS"/>
          <w:color w:val="000000"/>
          <w:sz w:val="24"/>
          <w:szCs w:val="24"/>
        </w:rPr>
        <w:t xml:space="preserve">Grades will be based on all points accumulated for all work completed during each term. College grades are cumulative and </w:t>
      </w:r>
      <w:r w:rsidR="000A165B">
        <w:rPr>
          <w:rFonts w:ascii="Tempus Sans ITC" w:eastAsiaTheme="minorEastAsia" w:hAnsi="Tempus Sans ITC" w:cs="Comic Sans MS"/>
          <w:color w:val="000000"/>
          <w:sz w:val="24"/>
          <w:szCs w:val="24"/>
        </w:rPr>
        <w:t xml:space="preserve">will </w:t>
      </w:r>
      <w:r w:rsidR="000A165B" w:rsidRPr="000A165B">
        <w:rPr>
          <w:rFonts w:ascii="Tempus Sans ITC" w:eastAsiaTheme="minorEastAsia" w:hAnsi="Tempus Sans ITC" w:cs="Comic Sans MS"/>
          <w:color w:val="000000"/>
          <w:sz w:val="24"/>
          <w:szCs w:val="24"/>
        </w:rPr>
        <w:t xml:space="preserve">represent </w:t>
      </w:r>
      <w:r w:rsidR="00D40F16">
        <w:rPr>
          <w:rFonts w:ascii="Tempus Sans ITC" w:eastAsiaTheme="minorEastAsia" w:hAnsi="Tempus Sans ITC" w:cs="Comic Sans MS"/>
          <w:color w:val="000000"/>
          <w:sz w:val="24"/>
          <w:szCs w:val="24"/>
        </w:rPr>
        <w:t>both terms (</w:t>
      </w:r>
      <w:r w:rsidR="00EE42D5">
        <w:rPr>
          <w:rFonts w:ascii="Tempus Sans ITC" w:eastAsiaTheme="minorEastAsia" w:hAnsi="Tempus Sans ITC" w:cs="Comic Sans MS"/>
          <w:color w:val="000000"/>
          <w:sz w:val="24"/>
          <w:szCs w:val="24"/>
        </w:rPr>
        <w:t>1</w:t>
      </w:r>
      <w:r w:rsidR="00EE42D5" w:rsidRPr="00EE42D5">
        <w:rPr>
          <w:rFonts w:ascii="Tempus Sans ITC" w:eastAsiaTheme="minorEastAsia" w:hAnsi="Tempus Sans ITC" w:cs="Comic Sans MS"/>
          <w:color w:val="000000"/>
          <w:sz w:val="24"/>
          <w:szCs w:val="24"/>
          <w:vertAlign w:val="superscript"/>
        </w:rPr>
        <w:t>st</w:t>
      </w:r>
      <w:r w:rsidR="00EE42D5">
        <w:rPr>
          <w:rFonts w:ascii="Tempus Sans ITC" w:eastAsiaTheme="minorEastAsia" w:hAnsi="Tempus Sans ITC" w:cs="Comic Sans MS"/>
          <w:color w:val="000000"/>
          <w:sz w:val="24"/>
          <w:szCs w:val="24"/>
        </w:rPr>
        <w:t xml:space="preserve"> </w:t>
      </w:r>
      <w:r w:rsidR="00F644A9">
        <w:rPr>
          <w:rFonts w:ascii="Tempus Sans ITC" w:eastAsiaTheme="minorEastAsia" w:hAnsi="Tempus Sans ITC" w:cs="Comic Sans MS"/>
          <w:color w:val="000000"/>
          <w:sz w:val="24"/>
          <w:szCs w:val="24"/>
        </w:rPr>
        <w:t xml:space="preserve">&amp; </w:t>
      </w:r>
      <w:r w:rsidR="00EE42D5">
        <w:rPr>
          <w:rFonts w:ascii="Tempus Sans ITC" w:eastAsiaTheme="minorEastAsia" w:hAnsi="Tempus Sans ITC" w:cs="Comic Sans MS"/>
          <w:color w:val="000000"/>
          <w:sz w:val="24"/>
          <w:szCs w:val="24"/>
        </w:rPr>
        <w:t>2</w:t>
      </w:r>
      <w:r w:rsidR="00EE42D5" w:rsidRPr="00EE42D5">
        <w:rPr>
          <w:rFonts w:ascii="Tempus Sans ITC" w:eastAsiaTheme="minorEastAsia" w:hAnsi="Tempus Sans ITC" w:cs="Comic Sans MS"/>
          <w:color w:val="000000"/>
          <w:sz w:val="24"/>
          <w:szCs w:val="24"/>
          <w:vertAlign w:val="superscript"/>
        </w:rPr>
        <w:t>nd</w:t>
      </w:r>
      <w:r w:rsidR="00D0398A">
        <w:rPr>
          <w:rFonts w:ascii="Tempus Sans ITC" w:eastAsiaTheme="minorEastAsia" w:hAnsi="Tempus Sans ITC" w:cs="Comic Sans MS"/>
          <w:color w:val="000000"/>
          <w:sz w:val="24"/>
          <w:szCs w:val="24"/>
        </w:rPr>
        <w:t xml:space="preserve"> </w:t>
      </w:r>
      <w:r w:rsidR="00181248">
        <w:rPr>
          <w:rFonts w:ascii="Tempus Sans ITC" w:eastAsiaTheme="minorEastAsia" w:hAnsi="Tempus Sans ITC" w:cs="Comic Sans MS"/>
          <w:color w:val="000000"/>
          <w:sz w:val="24"/>
          <w:szCs w:val="24"/>
        </w:rPr>
        <w:t>T</w:t>
      </w:r>
      <w:r w:rsidR="000A165B" w:rsidRPr="000A165B">
        <w:rPr>
          <w:rFonts w:ascii="Tempus Sans ITC" w:eastAsiaTheme="minorEastAsia" w:hAnsi="Tempus Sans ITC" w:cs="Comic Sans MS"/>
          <w:color w:val="000000"/>
          <w:sz w:val="24"/>
          <w:szCs w:val="24"/>
        </w:rPr>
        <w:t xml:space="preserve">erm) work. </w:t>
      </w:r>
      <w:r w:rsidR="000A165B">
        <w:rPr>
          <w:rFonts w:ascii="Tempus Sans ITC" w:eastAsiaTheme="minorEastAsia" w:hAnsi="Tempus Sans ITC"/>
          <w:sz w:val="24"/>
          <w:szCs w:val="24"/>
        </w:rPr>
        <w:t xml:space="preserve">The </w:t>
      </w:r>
      <w:r w:rsidR="000A165B" w:rsidRPr="000A165B">
        <w:rPr>
          <w:rFonts w:ascii="Tempus Sans ITC" w:eastAsiaTheme="minorEastAsia" w:hAnsi="Tempus Sans ITC"/>
          <w:sz w:val="24"/>
          <w:szCs w:val="24"/>
        </w:rPr>
        <w:t xml:space="preserve">5 </w:t>
      </w:r>
      <w:r w:rsidR="000A165B">
        <w:rPr>
          <w:rFonts w:ascii="Tempus Sans ITC" w:eastAsiaTheme="minorEastAsia" w:hAnsi="Tempus Sans ITC"/>
          <w:sz w:val="24"/>
          <w:szCs w:val="24"/>
        </w:rPr>
        <w:t>Unit Exams</w:t>
      </w:r>
      <w:r w:rsidR="000A165B" w:rsidRPr="000A165B">
        <w:rPr>
          <w:rFonts w:ascii="Tempus Sans ITC" w:eastAsiaTheme="minorEastAsia" w:hAnsi="Tempus Sans ITC"/>
          <w:sz w:val="24"/>
          <w:szCs w:val="24"/>
        </w:rPr>
        <w:t xml:space="preserve"> </w:t>
      </w:r>
      <w:r w:rsidR="000A165B">
        <w:rPr>
          <w:rFonts w:ascii="Tempus Sans ITC" w:eastAsiaTheme="minorEastAsia" w:hAnsi="Tempus Sans ITC"/>
          <w:sz w:val="24"/>
          <w:szCs w:val="24"/>
        </w:rPr>
        <w:t xml:space="preserve">will count for </w:t>
      </w:r>
      <w:r w:rsidR="00865C00">
        <w:rPr>
          <w:rFonts w:ascii="Tempus Sans ITC" w:eastAsiaTheme="minorEastAsia" w:hAnsi="Tempus Sans ITC"/>
          <w:sz w:val="24"/>
          <w:szCs w:val="24"/>
        </w:rPr>
        <w:t>45</w:t>
      </w:r>
      <w:r w:rsidR="000A165B" w:rsidRPr="000A165B">
        <w:rPr>
          <w:rFonts w:ascii="Tempus Sans ITC" w:eastAsiaTheme="minorEastAsia" w:hAnsi="Tempus Sans ITC"/>
          <w:sz w:val="24"/>
          <w:szCs w:val="24"/>
        </w:rPr>
        <w:t>% of y</w:t>
      </w:r>
      <w:r w:rsidR="008B4269">
        <w:rPr>
          <w:rFonts w:ascii="Tempus Sans ITC" w:eastAsiaTheme="minorEastAsia" w:hAnsi="Tempus Sans ITC"/>
          <w:sz w:val="24"/>
          <w:szCs w:val="24"/>
        </w:rPr>
        <w:t>our final grade for this course. The other 5</w:t>
      </w:r>
      <w:r w:rsidR="00865C00">
        <w:rPr>
          <w:rFonts w:ascii="Tempus Sans ITC" w:eastAsiaTheme="minorEastAsia" w:hAnsi="Tempus Sans ITC"/>
          <w:sz w:val="24"/>
          <w:szCs w:val="24"/>
        </w:rPr>
        <w:t>5</w:t>
      </w:r>
      <w:r w:rsidR="008B4269">
        <w:rPr>
          <w:rFonts w:ascii="Tempus Sans ITC" w:eastAsiaTheme="minorEastAsia" w:hAnsi="Tempus Sans ITC"/>
          <w:sz w:val="24"/>
          <w:szCs w:val="24"/>
        </w:rPr>
        <w:t>% will c</w:t>
      </w:r>
      <w:r w:rsidR="00CB4A0E">
        <w:rPr>
          <w:rFonts w:ascii="Tempus Sans ITC" w:eastAsiaTheme="minorEastAsia" w:hAnsi="Tempus Sans ITC"/>
          <w:sz w:val="24"/>
          <w:szCs w:val="24"/>
        </w:rPr>
        <w:t>ome from Writing Assignments</w:t>
      </w:r>
      <w:r w:rsidR="003004BE">
        <w:rPr>
          <w:rFonts w:ascii="Tempus Sans ITC" w:eastAsiaTheme="minorEastAsia" w:hAnsi="Tempus Sans ITC"/>
          <w:sz w:val="24"/>
          <w:szCs w:val="24"/>
        </w:rPr>
        <w:t xml:space="preserve">, including the Signature Assignment </w:t>
      </w:r>
      <w:r w:rsidR="00CB4A0E">
        <w:rPr>
          <w:rFonts w:ascii="Tempus Sans ITC" w:eastAsiaTheme="minorEastAsia" w:hAnsi="Tempus Sans ITC"/>
          <w:sz w:val="24"/>
          <w:szCs w:val="24"/>
        </w:rPr>
        <w:t>(</w:t>
      </w:r>
      <w:r w:rsidR="00031A8D">
        <w:rPr>
          <w:rFonts w:ascii="Tempus Sans ITC" w:eastAsiaTheme="minorEastAsia" w:hAnsi="Tempus Sans ITC"/>
          <w:sz w:val="24"/>
          <w:szCs w:val="24"/>
        </w:rPr>
        <w:t>20</w:t>
      </w:r>
      <w:r w:rsidR="008B4269">
        <w:rPr>
          <w:rFonts w:ascii="Tempus Sans ITC" w:eastAsiaTheme="minorEastAsia" w:hAnsi="Tempus Sans ITC"/>
          <w:sz w:val="24"/>
          <w:szCs w:val="24"/>
        </w:rPr>
        <w:t>%), Le</w:t>
      </w:r>
      <w:r w:rsidR="00CB4A0E">
        <w:rPr>
          <w:rFonts w:ascii="Tempus Sans ITC" w:eastAsiaTheme="minorEastAsia" w:hAnsi="Tempus Sans ITC"/>
          <w:sz w:val="24"/>
          <w:szCs w:val="24"/>
        </w:rPr>
        <w:t>arning Activities and Videos (15</w:t>
      </w:r>
      <w:r w:rsidR="008B4269">
        <w:rPr>
          <w:rFonts w:ascii="Tempus Sans ITC" w:eastAsiaTheme="minorEastAsia" w:hAnsi="Tempus Sans ITC"/>
          <w:sz w:val="24"/>
          <w:szCs w:val="24"/>
        </w:rPr>
        <w:t>%), Oral Presentations (10%), and Class Participation (10%).</w:t>
      </w:r>
      <w:r w:rsidR="000A165B" w:rsidRPr="000A165B">
        <w:rPr>
          <w:rFonts w:ascii="Tempus Sans ITC" w:eastAsiaTheme="minorEastAsia" w:hAnsi="Tempus Sans ITC"/>
          <w:sz w:val="24"/>
          <w:szCs w:val="24"/>
        </w:rPr>
        <w:t xml:space="preserve">  </w:t>
      </w:r>
    </w:p>
    <w:p w14:paraId="35089089" w14:textId="755343FF" w:rsidR="002472D8" w:rsidRDefault="004962BD" w:rsidP="00B877E8">
      <w:pPr>
        <w:pStyle w:val="NoSpacing"/>
        <w:rPr>
          <w:rFonts w:ascii="Tempus Sans ITC" w:hAnsi="Tempus Sans ITC"/>
          <w:sz w:val="24"/>
          <w:szCs w:val="24"/>
        </w:rPr>
      </w:pPr>
      <w:r>
        <w:rPr>
          <w:rFonts w:ascii="Tempus Sans ITC" w:hAnsi="Tempus Sans ITC"/>
          <w:noProof/>
          <w:sz w:val="24"/>
          <w:szCs w:val="24"/>
        </w:rPr>
        <w:drawing>
          <wp:anchor distT="0" distB="0" distL="114300" distR="114300" simplePos="0" relativeHeight="251658752" behindDoc="1" locked="0" layoutInCell="1" allowOverlap="1" wp14:anchorId="6E6A6A33" wp14:editId="03790E3B">
            <wp:simplePos x="0" y="0"/>
            <wp:positionH relativeFrom="column">
              <wp:posOffset>4813300</wp:posOffset>
            </wp:positionH>
            <wp:positionV relativeFrom="paragraph">
              <wp:posOffset>181610</wp:posOffset>
            </wp:positionV>
            <wp:extent cx="741680" cy="1287780"/>
            <wp:effectExtent l="0" t="0" r="0" b="0"/>
            <wp:wrapThrough wrapText="bothSides">
              <wp:wrapPolygon edited="0">
                <wp:start x="6103" y="0"/>
                <wp:lineTo x="0" y="7349"/>
                <wp:lineTo x="0" y="8947"/>
                <wp:lineTo x="6103" y="10225"/>
                <wp:lineTo x="4438" y="16935"/>
                <wp:lineTo x="4438" y="20450"/>
                <wp:lineTo x="4993" y="21408"/>
                <wp:lineTo x="16644" y="21408"/>
                <wp:lineTo x="18308" y="20450"/>
                <wp:lineTo x="17753" y="16935"/>
                <wp:lineTo x="14979" y="10225"/>
                <wp:lineTo x="21082" y="8308"/>
                <wp:lineTo x="21082" y="6071"/>
                <wp:lineTo x="18308" y="4473"/>
                <wp:lineTo x="12760" y="320"/>
                <wp:lineTo x="11096" y="0"/>
                <wp:lineTo x="610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1287780"/>
                    </a:xfrm>
                    <a:prstGeom prst="rect">
                      <a:avLst/>
                    </a:prstGeom>
                    <a:noFill/>
                    <a:ln>
                      <a:noFill/>
                    </a:ln>
                  </pic:spPr>
                </pic:pic>
              </a:graphicData>
            </a:graphic>
          </wp:anchor>
        </w:drawing>
      </w:r>
      <w:r w:rsidR="002472D8">
        <w:rPr>
          <w:rFonts w:ascii="Tempus Sans ITC" w:hAnsi="Tempus Sans ITC"/>
          <w:sz w:val="24"/>
          <w:szCs w:val="24"/>
        </w:rPr>
        <w:t>9</w:t>
      </w:r>
      <w:r w:rsidR="00AD0094">
        <w:rPr>
          <w:rFonts w:ascii="Tempus Sans ITC" w:hAnsi="Tempus Sans ITC"/>
          <w:sz w:val="24"/>
          <w:szCs w:val="24"/>
        </w:rPr>
        <w:t>3</w:t>
      </w:r>
      <w:r w:rsidR="00B877E8">
        <w:rPr>
          <w:rFonts w:ascii="Tempus Sans ITC" w:hAnsi="Tempus Sans ITC"/>
          <w:sz w:val="24"/>
          <w:szCs w:val="24"/>
        </w:rPr>
        <w:t>-100%= A</w:t>
      </w:r>
      <w:r w:rsidR="002472D8">
        <w:rPr>
          <w:rFonts w:ascii="Tempus Sans ITC" w:hAnsi="Tempus Sans ITC"/>
          <w:sz w:val="24"/>
          <w:szCs w:val="24"/>
        </w:rPr>
        <w:tab/>
      </w:r>
      <w:r w:rsidR="002472D8">
        <w:rPr>
          <w:rFonts w:ascii="Tempus Sans ITC" w:hAnsi="Tempus Sans ITC"/>
          <w:sz w:val="24"/>
          <w:szCs w:val="24"/>
        </w:rPr>
        <w:tab/>
      </w:r>
      <w:r w:rsidR="002472D8">
        <w:rPr>
          <w:rFonts w:ascii="Tempus Sans ITC" w:hAnsi="Tempus Sans ITC"/>
          <w:sz w:val="24"/>
          <w:szCs w:val="24"/>
        </w:rPr>
        <w:tab/>
        <w:t>80-82%=B-</w:t>
      </w:r>
      <w:r w:rsidR="002472D8">
        <w:rPr>
          <w:rFonts w:ascii="Tempus Sans ITC" w:hAnsi="Tempus Sans ITC"/>
          <w:sz w:val="24"/>
          <w:szCs w:val="24"/>
        </w:rPr>
        <w:tab/>
      </w:r>
      <w:r w:rsidR="002472D8">
        <w:rPr>
          <w:rFonts w:ascii="Tempus Sans ITC" w:hAnsi="Tempus Sans ITC"/>
          <w:sz w:val="24"/>
          <w:szCs w:val="24"/>
        </w:rPr>
        <w:tab/>
      </w:r>
      <w:r w:rsidR="002472D8">
        <w:rPr>
          <w:rFonts w:ascii="Tempus Sans ITC" w:hAnsi="Tempus Sans ITC"/>
          <w:sz w:val="24"/>
          <w:szCs w:val="24"/>
        </w:rPr>
        <w:tab/>
        <w:t>67-69%=D+</w:t>
      </w:r>
    </w:p>
    <w:p w14:paraId="249DAB77" w14:textId="2A0CC994" w:rsidR="00AE6CB7" w:rsidRPr="00B877E8" w:rsidRDefault="002472D8" w:rsidP="00B877E8">
      <w:pPr>
        <w:pStyle w:val="NoSpacing"/>
        <w:rPr>
          <w:rFonts w:ascii="Tempus Sans ITC" w:hAnsi="Tempus Sans ITC"/>
          <w:sz w:val="24"/>
          <w:szCs w:val="24"/>
        </w:rPr>
      </w:pPr>
      <w:r>
        <w:rPr>
          <w:rFonts w:ascii="Tempus Sans ITC" w:hAnsi="Tempus Sans ITC"/>
          <w:sz w:val="24"/>
          <w:szCs w:val="24"/>
        </w:rPr>
        <w:t>90-9</w:t>
      </w:r>
      <w:r w:rsidR="00AD0094">
        <w:rPr>
          <w:rFonts w:ascii="Tempus Sans ITC" w:hAnsi="Tempus Sans ITC"/>
          <w:sz w:val="24"/>
          <w:szCs w:val="24"/>
        </w:rPr>
        <w:t>2</w:t>
      </w:r>
      <w:bookmarkStart w:id="0" w:name="_GoBack"/>
      <w:bookmarkEnd w:id="0"/>
      <w:r>
        <w:rPr>
          <w:rFonts w:ascii="Tempus Sans ITC" w:hAnsi="Tempus Sans ITC"/>
          <w:sz w:val="24"/>
          <w:szCs w:val="24"/>
        </w:rPr>
        <w:t>%=A-</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77-79%=C+</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63-66%=D</w:t>
      </w:r>
    </w:p>
    <w:p w14:paraId="4FC7C9F3" w14:textId="77777777" w:rsidR="002472D8" w:rsidRDefault="002472D8" w:rsidP="00B877E8">
      <w:pPr>
        <w:pStyle w:val="NoSpacing"/>
        <w:rPr>
          <w:rFonts w:ascii="Tempus Sans ITC" w:hAnsi="Tempus Sans ITC"/>
          <w:sz w:val="24"/>
          <w:szCs w:val="24"/>
        </w:rPr>
      </w:pPr>
      <w:r>
        <w:rPr>
          <w:rFonts w:ascii="Tempus Sans ITC" w:hAnsi="Tempus Sans ITC"/>
          <w:sz w:val="24"/>
          <w:szCs w:val="24"/>
        </w:rPr>
        <w:t>87-89% =B+</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73-76%=C</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60-62%=D-</w:t>
      </w:r>
    </w:p>
    <w:p w14:paraId="3E9B4153" w14:textId="77777777" w:rsidR="002472D8" w:rsidRPr="00B877E8" w:rsidRDefault="002472D8" w:rsidP="00B877E8">
      <w:pPr>
        <w:pStyle w:val="NoSpacing"/>
        <w:rPr>
          <w:rFonts w:ascii="Tempus Sans ITC" w:hAnsi="Tempus Sans ITC"/>
          <w:sz w:val="24"/>
          <w:szCs w:val="24"/>
        </w:rPr>
      </w:pPr>
      <w:r>
        <w:rPr>
          <w:rFonts w:ascii="Tempus Sans ITC" w:hAnsi="Tempus Sans ITC"/>
          <w:sz w:val="24"/>
          <w:szCs w:val="24"/>
        </w:rPr>
        <w:t>83-86%=B</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70-72%=C-</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0-59%=E</w:t>
      </w:r>
    </w:p>
    <w:p w14:paraId="6525E305" w14:textId="77777777" w:rsidR="00B877E8" w:rsidRPr="00B877E8" w:rsidRDefault="00B877E8" w:rsidP="00B877E8">
      <w:pPr>
        <w:pStyle w:val="NoSpacing"/>
        <w:rPr>
          <w:rFonts w:ascii="Tempus Sans ITC" w:hAnsi="Tempus Sans ITC"/>
          <w:sz w:val="24"/>
          <w:szCs w:val="24"/>
        </w:rPr>
      </w:pPr>
    </w:p>
    <w:p w14:paraId="798316CC" w14:textId="77777777" w:rsidR="00AE6CB7" w:rsidRPr="00B877E8" w:rsidRDefault="00AE6CB7" w:rsidP="00B877E8">
      <w:pPr>
        <w:pStyle w:val="NoSpacing"/>
        <w:rPr>
          <w:rFonts w:ascii="Tempus Sans ITC" w:hAnsi="Tempus Sans ITC"/>
          <w:sz w:val="24"/>
          <w:szCs w:val="24"/>
        </w:rPr>
      </w:pPr>
      <w:r w:rsidRPr="00B877E8">
        <w:rPr>
          <w:rFonts w:ascii="Tempus Sans ITC" w:hAnsi="Tempus Sans ITC"/>
          <w:b/>
          <w:bCs/>
          <w:sz w:val="24"/>
          <w:szCs w:val="24"/>
        </w:rPr>
        <w:t>Classroom Rules:</w:t>
      </w:r>
    </w:p>
    <w:p w14:paraId="350E8419" w14:textId="77777777" w:rsidR="00AE6CB7" w:rsidRPr="00B877E8" w:rsidRDefault="00AE6CB7" w:rsidP="00B877E8">
      <w:pPr>
        <w:pStyle w:val="NoSpacing"/>
        <w:rPr>
          <w:rFonts w:ascii="Tempus Sans ITC" w:hAnsi="Tempus Sans ITC"/>
          <w:sz w:val="24"/>
          <w:szCs w:val="24"/>
        </w:rPr>
      </w:pPr>
      <w:r w:rsidRPr="00B877E8">
        <w:rPr>
          <w:rFonts w:ascii="Tempus Sans ITC" w:hAnsi="Tempus Sans ITC"/>
          <w:sz w:val="24"/>
          <w:szCs w:val="24"/>
        </w:rPr>
        <w:t xml:space="preserve">Respect Yourself.....and Others!!!     </w:t>
      </w:r>
    </w:p>
    <w:p w14:paraId="08EE93D1" w14:textId="77777777" w:rsidR="00AE6CB7" w:rsidRPr="00B877E8" w:rsidRDefault="00AE6CB7" w:rsidP="00B877E8">
      <w:pPr>
        <w:pStyle w:val="NoSpacing"/>
        <w:rPr>
          <w:rFonts w:ascii="Tempus Sans ITC" w:hAnsi="Tempus Sans ITC"/>
          <w:sz w:val="24"/>
          <w:szCs w:val="24"/>
        </w:rPr>
      </w:pPr>
      <w:r w:rsidRPr="00B877E8">
        <w:rPr>
          <w:rFonts w:ascii="Tempus Sans ITC" w:hAnsi="Tempus Sans ITC"/>
          <w:sz w:val="24"/>
          <w:szCs w:val="24"/>
        </w:rPr>
        <w:t>Participate!!!</w:t>
      </w:r>
    </w:p>
    <w:p w14:paraId="5CCE089F" w14:textId="77777777" w:rsidR="003004BE" w:rsidRDefault="003004BE" w:rsidP="00B877E8">
      <w:pPr>
        <w:pStyle w:val="NoSpacing"/>
        <w:rPr>
          <w:rFonts w:ascii="Tempus Sans ITC" w:hAnsi="Tempus Sans ITC"/>
          <w:sz w:val="24"/>
          <w:szCs w:val="24"/>
        </w:rPr>
      </w:pPr>
    </w:p>
    <w:p w14:paraId="5F4ED2E3" w14:textId="77777777" w:rsidR="003004BE" w:rsidRDefault="003004BE" w:rsidP="00B877E8">
      <w:pPr>
        <w:pStyle w:val="NoSpacing"/>
        <w:rPr>
          <w:rFonts w:ascii="Tempus Sans ITC" w:hAnsi="Tempus Sans ITC"/>
          <w:sz w:val="24"/>
          <w:szCs w:val="24"/>
        </w:rPr>
      </w:pPr>
    </w:p>
    <w:p w14:paraId="241CC8B7" w14:textId="77777777" w:rsidR="003004BE" w:rsidRDefault="003004BE" w:rsidP="00B877E8">
      <w:pPr>
        <w:pStyle w:val="NoSpacing"/>
        <w:rPr>
          <w:rFonts w:ascii="Tempus Sans ITC" w:hAnsi="Tempus Sans ITC"/>
          <w:sz w:val="24"/>
          <w:szCs w:val="24"/>
        </w:rPr>
      </w:pPr>
    </w:p>
    <w:p w14:paraId="02F3EE08" w14:textId="0A420239" w:rsidR="00AE6CB7" w:rsidRPr="00B877E8" w:rsidRDefault="00AE6CB7" w:rsidP="00B877E8">
      <w:pPr>
        <w:pStyle w:val="NoSpacing"/>
        <w:rPr>
          <w:rFonts w:ascii="Tempus Sans ITC" w:hAnsi="Tempus Sans ITC"/>
          <w:sz w:val="24"/>
          <w:szCs w:val="24"/>
        </w:rPr>
      </w:pPr>
      <w:r w:rsidRPr="00B877E8">
        <w:rPr>
          <w:rFonts w:ascii="Tempus Sans ITC" w:hAnsi="Tempus Sans ITC"/>
          <w:sz w:val="24"/>
          <w:szCs w:val="24"/>
        </w:rPr>
        <w:t xml:space="preserve">-------------------------------------------------------------------------------- </w:t>
      </w:r>
      <w:r w:rsidRPr="00B6692E">
        <w:rPr>
          <w:rFonts w:ascii="Tempus Sans ITC" w:hAnsi="Tempus Sans ITC"/>
          <w:b/>
          <w:sz w:val="24"/>
          <w:szCs w:val="24"/>
        </w:rPr>
        <w:t>Please sign below and return to Mrs. Lucas acknowledging you and your guardian have read and understand this disclosure.</w:t>
      </w:r>
      <w:r w:rsidRPr="00B877E8">
        <w:rPr>
          <w:rFonts w:ascii="Tempus Sans ITC" w:hAnsi="Tempus Sans ITC"/>
          <w:sz w:val="24"/>
          <w:szCs w:val="24"/>
        </w:rPr>
        <w:t xml:space="preserve">  </w:t>
      </w:r>
    </w:p>
    <w:p w14:paraId="039AF9E3" w14:textId="77777777" w:rsidR="00B17A48" w:rsidRDefault="00B17A48" w:rsidP="00B877E8">
      <w:pPr>
        <w:pStyle w:val="NoSpacing"/>
        <w:rPr>
          <w:rFonts w:ascii="Tempus Sans ITC" w:hAnsi="Tempus Sans ITC"/>
          <w:sz w:val="24"/>
          <w:szCs w:val="24"/>
        </w:rPr>
      </w:pPr>
    </w:p>
    <w:p w14:paraId="7A17A6CE" w14:textId="23DA2A71" w:rsidR="00AE6CB7" w:rsidRPr="00B877E8" w:rsidRDefault="00AE6CB7" w:rsidP="00B877E8">
      <w:pPr>
        <w:pStyle w:val="NoSpacing"/>
        <w:rPr>
          <w:rFonts w:ascii="Tempus Sans ITC" w:hAnsi="Tempus Sans ITC"/>
          <w:sz w:val="24"/>
          <w:szCs w:val="24"/>
        </w:rPr>
      </w:pPr>
      <w:r w:rsidRPr="00B877E8">
        <w:rPr>
          <w:rFonts w:ascii="Tempus Sans ITC" w:hAnsi="Tempus Sans ITC"/>
          <w:sz w:val="24"/>
          <w:szCs w:val="24"/>
        </w:rPr>
        <w:t>Date ___</w:t>
      </w:r>
      <w:r w:rsidR="001712F7">
        <w:rPr>
          <w:rFonts w:ascii="Tempus Sans ITC" w:hAnsi="Tempus Sans ITC"/>
          <w:sz w:val="24"/>
          <w:szCs w:val="24"/>
        </w:rPr>
        <w:t>___</w:t>
      </w:r>
      <w:r w:rsidRPr="00B877E8">
        <w:rPr>
          <w:rFonts w:ascii="Tempus Sans ITC" w:hAnsi="Tempus Sans ITC"/>
          <w:sz w:val="24"/>
          <w:szCs w:val="24"/>
        </w:rPr>
        <w:t>____</w:t>
      </w:r>
    </w:p>
    <w:p w14:paraId="7867355A" w14:textId="77777777" w:rsidR="00AE6CB7" w:rsidRPr="00B877E8" w:rsidRDefault="00AE6CB7" w:rsidP="00B877E8">
      <w:pPr>
        <w:pStyle w:val="NoSpacing"/>
        <w:rPr>
          <w:rFonts w:ascii="Tempus Sans ITC" w:hAnsi="Tempus Sans ITC"/>
          <w:sz w:val="24"/>
          <w:szCs w:val="24"/>
        </w:rPr>
      </w:pPr>
      <w:r w:rsidRPr="00B877E8">
        <w:rPr>
          <w:rFonts w:ascii="Tempus Sans ITC" w:hAnsi="Tempus Sans ITC"/>
          <w:sz w:val="24"/>
          <w:szCs w:val="24"/>
        </w:rPr>
        <w:t>Student’s Name ______________________</w:t>
      </w:r>
      <w:r w:rsidR="001712F7">
        <w:rPr>
          <w:rFonts w:ascii="Tempus Sans ITC" w:hAnsi="Tempus Sans ITC"/>
          <w:sz w:val="24"/>
          <w:szCs w:val="24"/>
        </w:rPr>
        <w:t>____________</w:t>
      </w:r>
      <w:r w:rsidRPr="00B877E8">
        <w:rPr>
          <w:rFonts w:ascii="Tempus Sans ITC" w:hAnsi="Tempus Sans ITC"/>
          <w:sz w:val="24"/>
          <w:szCs w:val="24"/>
        </w:rPr>
        <w:t>_______ (Print first and last)</w:t>
      </w:r>
    </w:p>
    <w:p w14:paraId="2A76BC1A" w14:textId="77777777" w:rsidR="00AE6CB7" w:rsidRPr="00B877E8" w:rsidRDefault="00AE6CB7" w:rsidP="00B877E8">
      <w:pPr>
        <w:pStyle w:val="NoSpacing"/>
        <w:rPr>
          <w:rFonts w:ascii="Tempus Sans ITC" w:hAnsi="Tempus Sans ITC"/>
          <w:sz w:val="24"/>
          <w:szCs w:val="24"/>
        </w:rPr>
      </w:pPr>
    </w:p>
    <w:p w14:paraId="281AF568" w14:textId="77777777" w:rsidR="00AE6CB7" w:rsidRPr="00B877E8" w:rsidRDefault="00AE6CB7" w:rsidP="00B877E8">
      <w:pPr>
        <w:pStyle w:val="NoSpacing"/>
        <w:rPr>
          <w:rFonts w:ascii="Tempus Sans ITC" w:hAnsi="Tempus Sans ITC"/>
          <w:sz w:val="24"/>
          <w:szCs w:val="24"/>
        </w:rPr>
      </w:pPr>
      <w:r w:rsidRPr="00B877E8">
        <w:rPr>
          <w:rFonts w:ascii="Tempus Sans ITC" w:hAnsi="Tempus Sans ITC"/>
          <w:sz w:val="24"/>
          <w:szCs w:val="24"/>
        </w:rPr>
        <w:t>Student’s Signature _________________</w:t>
      </w:r>
      <w:r w:rsidR="001712F7">
        <w:rPr>
          <w:rFonts w:ascii="Tempus Sans ITC" w:hAnsi="Tempus Sans ITC"/>
          <w:sz w:val="24"/>
          <w:szCs w:val="24"/>
        </w:rPr>
        <w:t>____________</w:t>
      </w:r>
      <w:r w:rsidRPr="00B877E8">
        <w:rPr>
          <w:rFonts w:ascii="Tempus Sans ITC" w:hAnsi="Tempus Sans ITC"/>
          <w:sz w:val="24"/>
          <w:szCs w:val="24"/>
        </w:rPr>
        <w:t>_________</w:t>
      </w:r>
    </w:p>
    <w:p w14:paraId="2D4566F5" w14:textId="77777777" w:rsidR="00AE6CB7" w:rsidRPr="00B877E8" w:rsidRDefault="00AE6CB7" w:rsidP="00B877E8">
      <w:pPr>
        <w:pStyle w:val="NoSpacing"/>
        <w:rPr>
          <w:rFonts w:ascii="Tempus Sans ITC" w:hAnsi="Tempus Sans ITC"/>
          <w:sz w:val="24"/>
          <w:szCs w:val="24"/>
        </w:rPr>
      </w:pPr>
    </w:p>
    <w:p w14:paraId="5A8B861E" w14:textId="77777777" w:rsidR="00AE6CB7" w:rsidRPr="00B877E8" w:rsidRDefault="00AE6CB7" w:rsidP="00B877E8">
      <w:pPr>
        <w:pStyle w:val="NoSpacing"/>
        <w:rPr>
          <w:rFonts w:ascii="Tempus Sans ITC" w:hAnsi="Tempus Sans ITC"/>
          <w:sz w:val="24"/>
          <w:szCs w:val="24"/>
        </w:rPr>
      </w:pPr>
      <w:r w:rsidRPr="00B877E8">
        <w:rPr>
          <w:rFonts w:ascii="Tempus Sans ITC" w:hAnsi="Tempus Sans ITC"/>
          <w:sz w:val="24"/>
          <w:szCs w:val="24"/>
        </w:rPr>
        <w:t>Guardian’s Signature ______________</w:t>
      </w:r>
      <w:r w:rsidR="001712F7">
        <w:rPr>
          <w:rFonts w:ascii="Tempus Sans ITC" w:hAnsi="Tempus Sans ITC"/>
          <w:sz w:val="24"/>
          <w:szCs w:val="24"/>
        </w:rPr>
        <w:t>___________</w:t>
      </w:r>
      <w:r w:rsidRPr="00B877E8">
        <w:rPr>
          <w:rFonts w:ascii="Tempus Sans ITC" w:hAnsi="Tempus Sans ITC"/>
          <w:sz w:val="24"/>
          <w:szCs w:val="24"/>
        </w:rPr>
        <w:t>____________</w:t>
      </w:r>
    </w:p>
    <w:p w14:paraId="35A500D2" w14:textId="77777777" w:rsidR="00AE6CB7" w:rsidRPr="00B877E8" w:rsidRDefault="00AE6CB7" w:rsidP="00B877E8">
      <w:pPr>
        <w:pStyle w:val="NoSpacing"/>
        <w:rPr>
          <w:rFonts w:ascii="Tempus Sans ITC" w:hAnsi="Tempus Sans ITC"/>
          <w:sz w:val="24"/>
          <w:szCs w:val="24"/>
        </w:rPr>
      </w:pPr>
    </w:p>
    <w:p w14:paraId="161D3C8D" w14:textId="77777777" w:rsidR="00CE7D0A" w:rsidRPr="001712F7" w:rsidRDefault="00AE6CB7" w:rsidP="00CE7D0A">
      <w:pPr>
        <w:pStyle w:val="NoSpacing"/>
      </w:pPr>
      <w:r w:rsidRPr="00B877E8">
        <w:rPr>
          <w:rFonts w:ascii="Tempus Sans ITC" w:hAnsi="Tempus Sans ITC"/>
          <w:sz w:val="24"/>
          <w:szCs w:val="24"/>
        </w:rPr>
        <w:t>Contact Phone Number and/or Email Address ______</w:t>
      </w:r>
      <w:r w:rsidR="001712F7">
        <w:rPr>
          <w:rFonts w:ascii="Tempus Sans ITC" w:hAnsi="Tempus Sans ITC"/>
          <w:sz w:val="24"/>
          <w:szCs w:val="24"/>
        </w:rPr>
        <w:t>_____</w:t>
      </w:r>
      <w:r w:rsidRPr="00B877E8">
        <w:rPr>
          <w:rFonts w:ascii="Tempus Sans ITC" w:hAnsi="Tempus Sans ITC"/>
          <w:sz w:val="24"/>
          <w:szCs w:val="24"/>
        </w:rPr>
        <w:t>___________________________</w:t>
      </w:r>
    </w:p>
    <w:sectPr w:rsidR="00CE7D0A" w:rsidRPr="001712F7" w:rsidSect="00861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E7D0A"/>
    <w:rsid w:val="00031A8D"/>
    <w:rsid w:val="000A165B"/>
    <w:rsid w:val="000B6B69"/>
    <w:rsid w:val="000E43C0"/>
    <w:rsid w:val="00102DBD"/>
    <w:rsid w:val="00136705"/>
    <w:rsid w:val="001712F7"/>
    <w:rsid w:val="00181248"/>
    <w:rsid w:val="001866FC"/>
    <w:rsid w:val="001A29ED"/>
    <w:rsid w:val="001E1D3E"/>
    <w:rsid w:val="002472D8"/>
    <w:rsid w:val="0026116F"/>
    <w:rsid w:val="0028554E"/>
    <w:rsid w:val="002A0EC9"/>
    <w:rsid w:val="002E08E4"/>
    <w:rsid w:val="003004BE"/>
    <w:rsid w:val="003642A9"/>
    <w:rsid w:val="003A60D2"/>
    <w:rsid w:val="003C6BD7"/>
    <w:rsid w:val="003F4EAB"/>
    <w:rsid w:val="003F5EE2"/>
    <w:rsid w:val="00421AA6"/>
    <w:rsid w:val="00425E80"/>
    <w:rsid w:val="00491B25"/>
    <w:rsid w:val="00494379"/>
    <w:rsid w:val="004962BD"/>
    <w:rsid w:val="004E10E3"/>
    <w:rsid w:val="004E54BA"/>
    <w:rsid w:val="00556F1D"/>
    <w:rsid w:val="005A76B0"/>
    <w:rsid w:val="005E028F"/>
    <w:rsid w:val="00636474"/>
    <w:rsid w:val="0066538C"/>
    <w:rsid w:val="0069506B"/>
    <w:rsid w:val="007921F0"/>
    <w:rsid w:val="007E6F17"/>
    <w:rsid w:val="0083606D"/>
    <w:rsid w:val="0086199F"/>
    <w:rsid w:val="00865C00"/>
    <w:rsid w:val="008A383A"/>
    <w:rsid w:val="008B4269"/>
    <w:rsid w:val="008C79A9"/>
    <w:rsid w:val="00947A1B"/>
    <w:rsid w:val="00954465"/>
    <w:rsid w:val="00A1255B"/>
    <w:rsid w:val="00A34125"/>
    <w:rsid w:val="00A87E8E"/>
    <w:rsid w:val="00AD0094"/>
    <w:rsid w:val="00AD1652"/>
    <w:rsid w:val="00AE6CB7"/>
    <w:rsid w:val="00B17A48"/>
    <w:rsid w:val="00B45563"/>
    <w:rsid w:val="00B6692E"/>
    <w:rsid w:val="00B8351C"/>
    <w:rsid w:val="00B877E8"/>
    <w:rsid w:val="00BC1DED"/>
    <w:rsid w:val="00C153EB"/>
    <w:rsid w:val="00C41F5C"/>
    <w:rsid w:val="00C70412"/>
    <w:rsid w:val="00C7338B"/>
    <w:rsid w:val="00CB4A0E"/>
    <w:rsid w:val="00CE7D0A"/>
    <w:rsid w:val="00D0398A"/>
    <w:rsid w:val="00D40F16"/>
    <w:rsid w:val="00DE7589"/>
    <w:rsid w:val="00DF482B"/>
    <w:rsid w:val="00EE42D5"/>
    <w:rsid w:val="00F3729E"/>
    <w:rsid w:val="00F6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510DC2"/>
  <w15:docId w15:val="{3905BCFF-DF42-476D-97F5-12ADA00C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D0A"/>
    <w:pPr>
      <w:spacing w:after="0" w:line="240" w:lineRule="auto"/>
    </w:pPr>
  </w:style>
  <w:style w:type="character" w:styleId="Hyperlink">
    <w:name w:val="Hyperlink"/>
    <w:basedOn w:val="DefaultParagraphFont"/>
    <w:uiPriority w:val="99"/>
    <w:unhideWhenUsed/>
    <w:rsid w:val="00CE7D0A"/>
    <w:rPr>
      <w:color w:val="0000FF" w:themeColor="hyperlink"/>
      <w:u w:val="single"/>
    </w:rPr>
  </w:style>
  <w:style w:type="paragraph" w:styleId="BalloonText">
    <w:name w:val="Balloon Text"/>
    <w:basedOn w:val="Normal"/>
    <w:link w:val="BalloonTextChar"/>
    <w:uiPriority w:val="99"/>
    <w:semiHidden/>
    <w:unhideWhenUsed/>
    <w:rsid w:val="00CE7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D0A"/>
    <w:rPr>
      <w:rFonts w:ascii="Tahoma" w:hAnsi="Tahoma" w:cs="Tahoma"/>
      <w:sz w:val="16"/>
      <w:szCs w:val="16"/>
    </w:rPr>
  </w:style>
  <w:style w:type="character" w:customStyle="1" w:styleId="book-meta1">
    <w:name w:val="book-meta1"/>
    <w:basedOn w:val="DefaultParagraphFont"/>
    <w:rsid w:val="007921F0"/>
    <w:rPr>
      <w:vanish w:val="0"/>
      <w:webHidden w:val="0"/>
      <w:color w:val="999999"/>
      <w:specVanish w:val="0"/>
    </w:rPr>
  </w:style>
  <w:style w:type="character" w:customStyle="1" w:styleId="isbn">
    <w:name w:val="isbn"/>
    <w:basedOn w:val="DefaultParagraphFont"/>
    <w:rsid w:val="0079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hyperlink" Target="mailto:slucas@dsdmail.ne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DSD</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Saralyn Lucas</cp:lastModifiedBy>
  <cp:revision>52</cp:revision>
  <cp:lastPrinted>2015-08-07T18:22:00Z</cp:lastPrinted>
  <dcterms:created xsi:type="dcterms:W3CDTF">2011-07-19T00:22:00Z</dcterms:created>
  <dcterms:modified xsi:type="dcterms:W3CDTF">2019-08-19T14:28:00Z</dcterms:modified>
</cp:coreProperties>
</file>